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5"/>
        <w:rPr>
          <w:rFonts w:ascii="Times New Roman"/>
          <w:sz w:val="22"/>
        </w:rPr>
      </w:pPr>
    </w:p>
    <w:p>
      <w:pPr>
        <w:spacing w:after="0"/>
        <w:rPr>
          <w:rFonts w:ascii="Times New Roman"/>
          <w:sz w:val="22"/>
        </w:rPr>
        <w:sectPr>
          <w:type w:val="continuous"/>
          <w:pgSz w:w="20160" w:h="12240" w:orient="landscape"/>
          <w:pgMar w:top="500" w:bottom="280" w:left="240" w:right="200"/>
        </w:sectPr>
      </w:pPr>
    </w:p>
    <w:p>
      <w:pPr>
        <w:pStyle w:val="BodyText"/>
        <w:spacing w:before="2" w:after="1"/>
        <w:rPr>
          <w:rFonts w:ascii="Times New Roman"/>
          <w:sz w:val="9"/>
        </w:rPr>
      </w:pPr>
      <w:r>
        <w:rPr/>
        <w:pict>
          <v:shape style="position:absolute;margin-left:14.9pt;margin-top:25.15pt;width:223.2pt;height:561.6pt;mso-position-horizontal-relative:page;mso-position-vertical-relative:page;z-index:-15922176" coordorigin="298,503" coordsize="4464,11232" path="m856,503l780,508,708,523,639,547,574,579,515,619,461,666,414,720,374,779,342,844,318,913,303,985,298,1061,298,11177,303,11253,318,11325,342,11394,374,11459,414,11518,461,11572,515,11619,574,11659,639,11691,708,11715,780,11730,856,11735,4204,11735,4280,11730,4352,11715,4421,11691,4486,11659,4545,11619,4599,11572,4646,11518,4686,11459,4718,11394,4742,11325,4757,11253,4762,11177,4762,1061,4757,985,4742,913,4718,844,4686,779,4646,720,4599,666,4545,619,4486,579,4421,547,4352,523,4280,508,4204,503,856,503xe" filled="false" stroked="true" strokeweight=".7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18.400024pt;margin-top:25.15pt;width:223.2pt;height:561.6pt;mso-position-horizontal-relative:page;mso-position-vertical-relative:page;z-index:-15921664" coordorigin="10368,503" coordsize="4464,11232" path="m10926,503l10850,508,10778,523,10709,547,10644,579,10585,619,10531,666,10484,720,10444,779,10412,844,10388,913,10373,985,10368,1061,10368,11177,10373,11253,10388,11325,10412,11394,10444,11459,10484,11518,10531,11572,10585,11619,10644,11659,10709,11691,10778,11715,10850,11730,10926,11735,14274,11735,14350,11730,14422,11715,14491,11691,14556,11659,14615,11619,14669,11572,14716,11518,14756,11459,14788,11394,14812,11325,14827,11253,14832,11177,14832,1061,14827,985,14812,913,14788,844,14756,779,14716,720,14669,666,14615,619,14556,579,14491,547,14422,523,14350,508,14274,503,10926,503xe" filled="false" stroked="true" strokeweight=".7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770.950012pt;margin-top:25.15pt;width:223.2pt;height:561.6pt;mso-position-horizontal-relative:page;mso-position-vertical-relative:page;z-index:-15921152" coordorigin="15419,503" coordsize="4464,11232" path="m15977,503l15901,508,15829,523,15760,547,15695,579,15636,619,15582,666,15535,720,15495,779,15463,844,15439,913,15424,985,15419,1061,15419,11177,15424,11253,15439,11325,15463,11394,15495,11459,15535,11518,15582,11572,15636,11619,15695,11659,15760,11691,15829,11715,15901,11730,15977,11735,19325,11735,19401,11730,19473,11715,19542,11691,19607,11659,19666,11619,19720,11572,19767,11518,19807,11459,19839,11394,19863,11325,19878,11253,19883,11177,19883,1061,19878,985,19863,913,19839,844,19807,779,19767,720,19720,666,19666,619,19607,579,19542,547,19473,523,19401,508,19325,503,15977,503xe" filled="false" stroked="true" strokeweight=".7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266.600006pt;margin-top:25.15pt;width:223.2pt;height:561.6pt;mso-position-horizontal-relative:page;mso-position-vertical-relative:page;z-index:-15920640" coordorigin="5332,503" coordsize="4464,11232" path="m5890,503l5814,508,5742,523,5673,547,5608,579,5549,619,5495,666,5448,720,5408,779,5376,844,5352,913,5337,985,5332,1061,5332,11177,5337,11253,5352,11325,5376,11394,5408,11459,5448,11518,5495,11572,5549,11619,5608,11659,5673,11691,5742,11715,5814,11730,5890,11735,9238,11735,9314,11730,9386,11715,9455,11691,9520,11659,9579,11619,9633,11572,9680,11518,9720,11459,9752,11394,9776,11325,9791,11253,9796,11177,9796,1061,9791,985,9776,913,9752,844,9720,779,9680,720,9633,666,9579,619,9520,579,9455,547,9386,523,9314,508,9238,503,5890,503xe" filled="false" stroked="true" strokeweight=".75pt" strokecolor="#000000">
            <v:path arrowok="t"/>
            <v:stroke dashstyle="solid"/>
            <w10:wrap type="none"/>
          </v:shape>
        </w:pict>
      </w:r>
    </w:p>
    <w:p>
      <w:pPr>
        <w:pStyle w:val="BodyText"/>
        <w:ind w:left="938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69802" cy="599312"/>
            <wp:effectExtent l="0" t="0" r="0" b="0"/>
            <wp:docPr id="1" name="image1.png" descr="D:\Repo_UserDocumentation\trunk\Source\Users\Common\Graphics\PolycomLogo\Polycom logo Horizontal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9802" cy="599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spacing w:before="11"/>
        <w:rPr>
          <w:rFonts w:ascii="Times New Roman"/>
        </w:rPr>
      </w:pPr>
    </w:p>
    <w:p>
      <w:pPr>
        <w:pStyle w:val="BodyText"/>
        <w:tabs>
          <w:tab w:pos="3201" w:val="left" w:leader="none"/>
        </w:tabs>
        <w:ind w:left="820"/>
      </w:pPr>
      <w:r>
        <w:rPr/>
        <w:t>VVX 500</w:t>
        <w:tab/>
        <w:t>VVX</w:t>
      </w:r>
      <w:r>
        <w:rPr>
          <w:spacing w:val="-1"/>
        </w:rPr>
        <w:t> </w:t>
      </w:r>
      <w:r>
        <w:rPr/>
        <w:t>600</w:t>
      </w:r>
    </w:p>
    <w:p>
      <w:pPr>
        <w:pStyle w:val="BodyText"/>
        <w:spacing w:before="5"/>
        <w:rPr>
          <w:sz w:val="9"/>
        </w:rPr>
      </w:pPr>
    </w:p>
    <w:p>
      <w:pPr>
        <w:pStyle w:val="BodyText"/>
        <w:ind w:left="365"/>
        <w:rPr>
          <w:sz w:val="20"/>
        </w:rPr>
      </w:pPr>
      <w:r>
        <w:rPr>
          <w:sz w:val="20"/>
        </w:rPr>
        <w:pict>
          <v:group style="width:196.7pt;height:75.7pt;mso-position-horizontal-relative:char;mso-position-vertical-relative:line" coordorigin="0,0" coordsize="3934,1514">
            <v:shape style="position:absolute;left:0;top:0;width:1559;height:1512" type="#_x0000_t75" alt="vvx500_photo_left.png" stroked="false">
              <v:imagedata r:id="rId6" o:title=""/>
            </v:shape>
            <v:shape style="position:absolute;left:1590;top:5;width:2343;height:1508" type="#_x0000_t75" alt="vvx600_phone_photo_right.jpg" stroked="false">
              <v:imagedata r:id="rId7" o:title=""/>
            </v:shape>
          </v:group>
        </w:pict>
      </w:r>
      <w:r>
        <w:rPr>
          <w:sz w:val="20"/>
        </w:rPr>
      </w:r>
    </w:p>
    <w:p>
      <w:pPr>
        <w:pStyle w:val="BodyText"/>
      </w:pPr>
    </w:p>
    <w:p>
      <w:pPr>
        <w:pStyle w:val="Title"/>
      </w:pPr>
      <w:r>
        <w:rPr/>
        <w:t>Polycom</w:t>
      </w:r>
      <w:r>
        <w:rPr>
          <w:position w:val="9"/>
          <w:sz w:val="23"/>
        </w:rPr>
        <w:t>®</w:t>
      </w:r>
      <w:r>
        <w:rPr>
          <w:spacing w:val="2"/>
          <w:position w:val="9"/>
          <w:sz w:val="23"/>
        </w:rPr>
        <w:t> </w:t>
      </w:r>
      <w:r>
        <w:rPr/>
        <w:t>VVX</w:t>
      </w:r>
      <w:r>
        <w:rPr>
          <w:position w:val="9"/>
          <w:sz w:val="23"/>
        </w:rPr>
        <w:t>®</w:t>
      </w:r>
      <w:r>
        <w:rPr>
          <w:spacing w:val="1"/>
          <w:position w:val="9"/>
          <w:sz w:val="23"/>
        </w:rPr>
        <w:t> </w:t>
      </w:r>
      <w:r>
        <w:rPr/>
        <w:t>500</w:t>
      </w:r>
      <w:r>
        <w:rPr>
          <w:spacing w:val="21"/>
        </w:rPr>
        <w:t> </w:t>
      </w:r>
      <w:r>
        <w:rPr/>
        <w:t>and</w:t>
      </w:r>
      <w:r>
        <w:rPr>
          <w:spacing w:val="-77"/>
        </w:rPr>
        <w:t> </w:t>
      </w:r>
      <w:r>
        <w:rPr/>
        <w:t>Polycom</w:t>
      </w:r>
      <w:r>
        <w:rPr>
          <w:position w:val="9"/>
          <w:sz w:val="23"/>
        </w:rPr>
        <w:t>®</w:t>
      </w:r>
      <w:r>
        <w:rPr>
          <w:spacing w:val="1"/>
          <w:position w:val="9"/>
          <w:sz w:val="23"/>
        </w:rPr>
        <w:t> </w:t>
      </w:r>
      <w:r>
        <w:rPr/>
        <w:t>VVX</w:t>
      </w:r>
      <w:r>
        <w:rPr>
          <w:position w:val="9"/>
          <w:sz w:val="23"/>
        </w:rPr>
        <w:t>®</w:t>
      </w:r>
      <w:r>
        <w:rPr>
          <w:spacing w:val="1"/>
          <w:position w:val="9"/>
          <w:sz w:val="23"/>
        </w:rPr>
        <w:t> </w:t>
      </w:r>
      <w:r>
        <w:rPr/>
        <w:t>600</w:t>
      </w:r>
      <w:r>
        <w:rPr>
          <w:spacing w:val="1"/>
        </w:rPr>
        <w:t> </w:t>
      </w:r>
      <w:r>
        <w:rPr/>
        <w:t>Business</w:t>
      </w:r>
      <w:r>
        <w:rPr>
          <w:spacing w:val="27"/>
        </w:rPr>
        <w:t> </w:t>
      </w:r>
      <w:r>
        <w:rPr/>
        <w:t>Media</w:t>
      </w:r>
      <w:r>
        <w:rPr>
          <w:spacing w:val="29"/>
        </w:rPr>
        <w:t> </w:t>
      </w:r>
      <w:r>
        <w:rPr/>
        <w:t>Phones</w:t>
      </w:r>
    </w:p>
    <w:p>
      <w:pPr>
        <w:spacing w:before="242"/>
        <w:ind w:left="120" w:right="0" w:firstLine="0"/>
        <w:jc w:val="left"/>
        <w:rPr>
          <w:sz w:val="24"/>
        </w:rPr>
      </w:pPr>
      <w:r>
        <w:rPr>
          <w:spacing w:val="11"/>
          <w:sz w:val="24"/>
        </w:rPr>
        <w:t>Quick</w:t>
      </w:r>
      <w:r>
        <w:rPr>
          <w:spacing w:val="30"/>
          <w:sz w:val="24"/>
        </w:rPr>
        <w:t> </w:t>
      </w:r>
      <w:r>
        <w:rPr>
          <w:spacing w:val="11"/>
          <w:sz w:val="24"/>
        </w:rPr>
        <w:t>User</w:t>
      </w:r>
      <w:r>
        <w:rPr>
          <w:spacing w:val="31"/>
          <w:sz w:val="24"/>
        </w:rPr>
        <w:t> </w:t>
      </w:r>
      <w:r>
        <w:rPr>
          <w:spacing w:val="11"/>
          <w:sz w:val="24"/>
        </w:rPr>
        <w:t>Guide</w:t>
      </w:r>
    </w:p>
    <w:p>
      <w:pPr>
        <w:spacing w:before="103"/>
        <w:ind w:left="120" w:right="0" w:firstLine="0"/>
        <w:jc w:val="left"/>
        <w:rPr>
          <w:i/>
          <w:sz w:val="18"/>
        </w:rPr>
      </w:pPr>
      <w:r>
        <w:rPr>
          <w:i/>
          <w:sz w:val="18"/>
        </w:rPr>
        <w:t>For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use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with</w:t>
      </w:r>
      <w:r>
        <w:rPr>
          <w:i/>
          <w:spacing w:val="-1"/>
          <w:sz w:val="18"/>
        </w:rPr>
        <w:t> </w:t>
      </w:r>
      <w:r>
        <w:rPr>
          <w:i/>
          <w:sz w:val="18"/>
        </w:rPr>
        <w:t>Polycom®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UC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Software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4.1.2</w:t>
      </w:r>
    </w:p>
    <w:p>
      <w:pPr>
        <w:pStyle w:val="BodyText"/>
        <w:rPr>
          <w:i/>
        </w:rPr>
      </w:pPr>
    </w:p>
    <w:p>
      <w:pPr>
        <w:pStyle w:val="BodyText"/>
        <w:spacing w:line="252" w:lineRule="auto" w:before="151"/>
        <w:ind w:left="120" w:right="33"/>
      </w:pPr>
      <w:r>
        <w:rPr/>
        <w:t>The information in this guide applies to both the</w:t>
      </w:r>
      <w:r>
        <w:rPr>
          <w:spacing w:val="1"/>
        </w:rPr>
        <w:t> </w:t>
      </w:r>
      <w:r>
        <w:rPr/>
        <w:t>Polycom® VVX® 500 and Polycom® VVX® 600 Business</w:t>
      </w:r>
      <w:r>
        <w:rPr>
          <w:spacing w:val="1"/>
        </w:rPr>
        <w:t> </w:t>
      </w:r>
      <w:r>
        <w:rPr/>
        <w:t>Media Phones. Note that configurations vary and the</w:t>
      </w:r>
      <w:r>
        <w:rPr>
          <w:spacing w:val="1"/>
        </w:rPr>
        <w:t> </w:t>
      </w:r>
      <w:r>
        <w:rPr/>
        <w:t>screen displays used in this guide may not reflect those</w:t>
      </w:r>
      <w:r>
        <w:rPr>
          <w:spacing w:val="1"/>
        </w:rPr>
        <w:t> </w:t>
      </w:r>
      <w:r>
        <w:rPr/>
        <w:t>on your phone. See your system administrator for more</w:t>
      </w:r>
      <w:r>
        <w:rPr>
          <w:spacing w:val="1"/>
        </w:rPr>
        <w:t> </w:t>
      </w:r>
      <w:r>
        <w:rPr/>
        <w:t>information.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detailed</w:t>
      </w:r>
      <w:r>
        <w:rPr>
          <w:spacing w:val="-2"/>
        </w:rPr>
        <w:t> </w:t>
      </w:r>
      <w:r>
        <w:rPr/>
        <w:t>information</w:t>
      </w:r>
      <w:r>
        <w:rPr>
          <w:spacing w:val="-3"/>
        </w:rPr>
        <w:t> </w:t>
      </w:r>
      <w:r>
        <w:rPr/>
        <w:t>on</w:t>
      </w:r>
      <w:r>
        <w:rPr>
          <w:spacing w:val="-2"/>
        </w:rPr>
        <w:t> </w:t>
      </w:r>
      <w:r>
        <w:rPr/>
        <w:t>how</w:t>
      </w:r>
      <w:r>
        <w:rPr>
          <w:spacing w:val="-1"/>
        </w:rPr>
        <w:t> </w:t>
      </w:r>
      <w:r>
        <w:rPr/>
        <w:t>to use</w:t>
      </w:r>
      <w:r>
        <w:rPr>
          <w:spacing w:val="-3"/>
        </w:rPr>
        <w:t> </w:t>
      </w:r>
      <w:r>
        <w:rPr/>
        <w:t>your</w:t>
      </w:r>
      <w:r>
        <w:rPr>
          <w:spacing w:val="-38"/>
        </w:rPr>
        <w:t> </w:t>
      </w:r>
      <w:r>
        <w:rPr/>
        <w:t>phone, see the </w:t>
      </w:r>
      <w:r>
        <w:rPr>
          <w:i/>
        </w:rPr>
        <w:t>Polycom VVX 500 and Polycom VVX 600</w:t>
      </w:r>
      <w:r>
        <w:rPr>
          <w:i/>
          <w:spacing w:val="1"/>
        </w:rPr>
        <w:t> </w:t>
      </w:r>
      <w:r>
        <w:rPr>
          <w:i/>
        </w:rPr>
        <w:t>Business Media Phones User Guide</w:t>
      </w:r>
      <w:r>
        <w:rPr/>
        <w:t>, available by</w:t>
      </w:r>
      <w:r>
        <w:rPr>
          <w:spacing w:val="1"/>
        </w:rPr>
        <w:t> </w:t>
      </w:r>
      <w:r>
        <w:rPr/>
        <w:t>navigating to your phone’s Support page from the</w:t>
      </w:r>
      <w:r>
        <w:rPr>
          <w:spacing w:val="1"/>
        </w:rPr>
        <w:t> </w:t>
      </w:r>
      <w:hyperlink r:id="rId8">
        <w:r>
          <w:rPr>
            <w:color w:val="00B0F0"/>
            <w:u w:val="single" w:color="00B0F0"/>
          </w:rPr>
          <w:t>Business</w:t>
        </w:r>
        <w:r>
          <w:rPr>
            <w:color w:val="00B0F0"/>
            <w:spacing w:val="-2"/>
            <w:u w:val="single" w:color="00B0F0"/>
          </w:rPr>
          <w:t> </w:t>
        </w:r>
        <w:r>
          <w:rPr>
            <w:color w:val="00B0F0"/>
            <w:u w:val="single" w:color="00B0F0"/>
          </w:rPr>
          <w:t>Media Phones</w:t>
        </w:r>
        <w:r>
          <w:rPr>
            <w:color w:val="00B0F0"/>
            <w:spacing w:val="-2"/>
          </w:rPr>
          <w:t> </w:t>
        </w:r>
        <w:r>
          <w:rPr/>
          <w:t>Support</w:t>
        </w:r>
        <w:r>
          <w:rPr>
            <w:spacing w:val="1"/>
          </w:rPr>
          <w:t> </w:t>
        </w:r>
      </w:hyperlink>
      <w:r>
        <w:rPr/>
        <w:t>page.</w:t>
      </w:r>
    </w:p>
    <w:p>
      <w:pPr>
        <w:pStyle w:val="BodyText"/>
      </w:pPr>
    </w:p>
    <w:p>
      <w:pPr>
        <w:spacing w:before="127"/>
        <w:ind w:left="120" w:right="0" w:firstLine="0"/>
        <w:jc w:val="left"/>
        <w:rPr>
          <w:sz w:val="16"/>
        </w:rPr>
      </w:pPr>
      <w:hyperlink r:id="rId9">
        <w:r>
          <w:rPr>
            <w:color w:val="0000FF"/>
            <w:sz w:val="16"/>
            <w:u w:val="single" w:color="0000FF"/>
          </w:rPr>
          <w:t>www.polycom.com</w:t>
        </w:r>
        <w:r>
          <w:rPr>
            <w:color w:val="0000FF"/>
            <w:spacing w:val="-2"/>
            <w:sz w:val="16"/>
          </w:rPr>
          <w:t> </w:t>
        </w:r>
      </w:hyperlink>
      <w:r>
        <w:rPr>
          <w:sz w:val="16"/>
        </w:rPr>
        <w:t>|</w:t>
      </w:r>
      <w:r>
        <w:rPr>
          <w:spacing w:val="-1"/>
          <w:sz w:val="16"/>
        </w:rPr>
        <w:t> </w:t>
      </w:r>
      <w:r>
        <w:rPr>
          <w:sz w:val="16"/>
        </w:rPr>
        <w:t>1725-44639-001</w:t>
      </w:r>
      <w:r>
        <w:rPr>
          <w:spacing w:val="-2"/>
          <w:sz w:val="16"/>
        </w:rPr>
        <w:t> </w:t>
      </w:r>
      <w:r>
        <w:rPr>
          <w:sz w:val="16"/>
        </w:rPr>
        <w:t>Rev.A</w:t>
      </w:r>
      <w:r>
        <w:rPr>
          <w:spacing w:val="-1"/>
          <w:sz w:val="16"/>
        </w:rPr>
        <w:t> </w:t>
      </w:r>
      <w:r>
        <w:rPr>
          <w:sz w:val="16"/>
        </w:rPr>
        <w:t>| November</w:t>
      </w:r>
      <w:r>
        <w:rPr>
          <w:spacing w:val="-2"/>
          <w:sz w:val="16"/>
        </w:rPr>
        <w:t> </w:t>
      </w:r>
      <w:r>
        <w:rPr>
          <w:sz w:val="16"/>
        </w:rPr>
        <w:t>2012</w:t>
      </w:r>
    </w:p>
    <w:p>
      <w:pPr>
        <w:spacing w:line="216" w:lineRule="auto" w:before="74"/>
        <w:ind w:left="120" w:right="80" w:firstLine="0"/>
        <w:jc w:val="left"/>
        <w:rPr>
          <w:sz w:val="16"/>
        </w:rPr>
      </w:pPr>
      <w:r>
        <w:rPr>
          <w:sz w:val="16"/>
        </w:rPr>
        <w:t>© 2012, Polycom, Inc. All rights reserved. POLYCOM®, the</w:t>
      </w:r>
      <w:r>
        <w:rPr>
          <w:spacing w:val="1"/>
          <w:sz w:val="16"/>
        </w:rPr>
        <w:t> </w:t>
      </w:r>
      <w:r>
        <w:rPr>
          <w:sz w:val="16"/>
        </w:rPr>
        <w:t>Polycom logo and the names and marks associated with</w:t>
      </w:r>
      <w:r>
        <w:rPr>
          <w:spacing w:val="1"/>
          <w:sz w:val="16"/>
        </w:rPr>
        <w:t> </w:t>
      </w:r>
      <w:r>
        <w:rPr>
          <w:sz w:val="16"/>
        </w:rPr>
        <w:t>Polycom’s products are trademarks and/or service marks of</w:t>
      </w:r>
      <w:r>
        <w:rPr>
          <w:spacing w:val="1"/>
          <w:sz w:val="16"/>
        </w:rPr>
        <w:t> </w:t>
      </w:r>
      <w:r>
        <w:rPr>
          <w:sz w:val="16"/>
        </w:rPr>
        <w:t>Polycom, Inc. and are registered and/or common law marks in</w:t>
      </w:r>
      <w:r>
        <w:rPr>
          <w:spacing w:val="1"/>
          <w:sz w:val="16"/>
        </w:rPr>
        <w:t> </w:t>
      </w:r>
      <w:r>
        <w:rPr>
          <w:sz w:val="16"/>
        </w:rPr>
        <w:t>the United States and various other countries. All other</w:t>
      </w:r>
      <w:r>
        <w:rPr>
          <w:spacing w:val="1"/>
          <w:sz w:val="16"/>
        </w:rPr>
        <w:t> </w:t>
      </w:r>
      <w:r>
        <w:rPr>
          <w:sz w:val="16"/>
        </w:rPr>
        <w:t>trademarks are property of their respective owners. No portion</w:t>
      </w:r>
      <w:r>
        <w:rPr>
          <w:spacing w:val="-34"/>
          <w:sz w:val="16"/>
        </w:rPr>
        <w:t> </w:t>
      </w:r>
      <w:r>
        <w:rPr>
          <w:sz w:val="16"/>
        </w:rPr>
        <w:t>hereof</w:t>
      </w:r>
      <w:r>
        <w:rPr>
          <w:spacing w:val="-3"/>
          <w:sz w:val="16"/>
        </w:rPr>
        <w:t> </w:t>
      </w:r>
      <w:r>
        <w:rPr>
          <w:sz w:val="16"/>
        </w:rPr>
        <w:t>may</w:t>
      </w:r>
      <w:r>
        <w:rPr>
          <w:spacing w:val="-2"/>
          <w:sz w:val="16"/>
        </w:rPr>
        <w:t> </w:t>
      </w:r>
      <w:r>
        <w:rPr>
          <w:sz w:val="16"/>
        </w:rPr>
        <w:t>be</w:t>
      </w:r>
      <w:r>
        <w:rPr>
          <w:spacing w:val="-3"/>
          <w:sz w:val="16"/>
        </w:rPr>
        <w:t> </w:t>
      </w:r>
      <w:r>
        <w:rPr>
          <w:sz w:val="16"/>
        </w:rPr>
        <w:t>reproduced</w:t>
      </w:r>
      <w:r>
        <w:rPr>
          <w:spacing w:val="-2"/>
          <w:sz w:val="16"/>
        </w:rPr>
        <w:t> </w:t>
      </w:r>
      <w:r>
        <w:rPr>
          <w:sz w:val="16"/>
        </w:rPr>
        <w:t>or</w:t>
      </w:r>
      <w:r>
        <w:rPr>
          <w:spacing w:val="-3"/>
          <w:sz w:val="16"/>
        </w:rPr>
        <w:t> </w:t>
      </w:r>
      <w:r>
        <w:rPr>
          <w:sz w:val="16"/>
        </w:rPr>
        <w:t>transmitted</w:t>
      </w:r>
      <w:r>
        <w:rPr>
          <w:spacing w:val="-2"/>
          <w:sz w:val="16"/>
        </w:rPr>
        <w:t> </w:t>
      </w:r>
      <w:r>
        <w:rPr>
          <w:sz w:val="16"/>
        </w:rPr>
        <w:t>in</w:t>
      </w:r>
      <w:r>
        <w:rPr>
          <w:spacing w:val="-2"/>
          <w:sz w:val="16"/>
        </w:rPr>
        <w:t> </w:t>
      </w:r>
      <w:r>
        <w:rPr>
          <w:sz w:val="16"/>
        </w:rPr>
        <w:t>any form or</w:t>
      </w:r>
      <w:r>
        <w:rPr>
          <w:spacing w:val="-3"/>
          <w:sz w:val="16"/>
        </w:rPr>
        <w:t> </w:t>
      </w:r>
      <w:r>
        <w:rPr>
          <w:sz w:val="16"/>
        </w:rPr>
        <w:t>by</w:t>
      </w:r>
      <w:r>
        <w:rPr>
          <w:spacing w:val="-2"/>
          <w:sz w:val="16"/>
        </w:rPr>
        <w:t> </w:t>
      </w:r>
      <w:r>
        <w:rPr>
          <w:sz w:val="16"/>
        </w:rPr>
        <w:t>any</w:t>
      </w:r>
      <w:r>
        <w:rPr>
          <w:spacing w:val="-33"/>
          <w:sz w:val="16"/>
        </w:rPr>
        <w:t> </w:t>
      </w:r>
      <w:r>
        <w:rPr>
          <w:sz w:val="16"/>
        </w:rPr>
        <w:t>means, for any purpose other than the recipient’s personal use,</w:t>
      </w:r>
      <w:r>
        <w:rPr>
          <w:spacing w:val="-34"/>
          <w:sz w:val="16"/>
        </w:rPr>
        <w:t> </w:t>
      </w:r>
      <w:r>
        <w:rPr>
          <w:sz w:val="16"/>
        </w:rPr>
        <w:t>without</w:t>
      </w:r>
      <w:r>
        <w:rPr>
          <w:spacing w:val="-3"/>
          <w:sz w:val="16"/>
        </w:rPr>
        <w:t> </w:t>
      </w:r>
      <w:r>
        <w:rPr>
          <w:sz w:val="16"/>
        </w:rPr>
        <w:t>the</w:t>
      </w:r>
      <w:r>
        <w:rPr>
          <w:spacing w:val="1"/>
          <w:sz w:val="16"/>
        </w:rPr>
        <w:t> </w:t>
      </w:r>
      <w:r>
        <w:rPr>
          <w:sz w:val="16"/>
        </w:rPr>
        <w:t>express</w:t>
      </w:r>
      <w:r>
        <w:rPr>
          <w:spacing w:val="-2"/>
          <w:sz w:val="16"/>
        </w:rPr>
        <w:t> </w:t>
      </w:r>
      <w:r>
        <w:rPr>
          <w:sz w:val="16"/>
        </w:rPr>
        <w:t>written</w:t>
      </w:r>
      <w:r>
        <w:rPr>
          <w:spacing w:val="-1"/>
          <w:sz w:val="16"/>
        </w:rPr>
        <w:t> </w:t>
      </w:r>
      <w:r>
        <w:rPr>
          <w:sz w:val="16"/>
        </w:rPr>
        <w:t>permission</w:t>
      </w:r>
      <w:r>
        <w:rPr>
          <w:spacing w:val="-2"/>
          <w:sz w:val="16"/>
        </w:rPr>
        <w:t> </w:t>
      </w:r>
      <w:r>
        <w:rPr>
          <w:sz w:val="16"/>
        </w:rPr>
        <w:t>of</w:t>
      </w:r>
      <w:r>
        <w:rPr>
          <w:spacing w:val="-2"/>
          <w:sz w:val="16"/>
        </w:rPr>
        <w:t> </w:t>
      </w:r>
      <w:r>
        <w:rPr>
          <w:sz w:val="16"/>
        </w:rPr>
        <w:t>Polycom.</w:t>
      </w:r>
    </w:p>
    <w:p>
      <w:pPr>
        <w:pStyle w:val="Heading1"/>
        <w:spacing w:before="112"/>
      </w:pPr>
      <w:r>
        <w:rPr>
          <w:b w:val="0"/>
        </w:rPr>
        <w:br w:type="column"/>
      </w:r>
      <w:bookmarkStart w:name="About the Touchscreen" w:id="1"/>
      <w:bookmarkEnd w:id="1"/>
      <w:r>
        <w:rPr>
          <w:b w:val="0"/>
        </w:rPr>
      </w:r>
      <w:r>
        <w:rPr>
          <w:color w:val="000088"/>
        </w:rPr>
        <w:t>About</w:t>
      </w:r>
      <w:r>
        <w:rPr>
          <w:color w:val="000088"/>
          <w:spacing w:val="3"/>
        </w:rPr>
        <w:t> </w:t>
      </w:r>
      <w:r>
        <w:rPr>
          <w:color w:val="000088"/>
        </w:rPr>
        <w:t>the</w:t>
      </w:r>
      <w:r>
        <w:rPr>
          <w:color w:val="000088"/>
          <w:spacing w:val="5"/>
        </w:rPr>
        <w:t> </w:t>
      </w:r>
      <w:r>
        <w:rPr>
          <w:color w:val="000088"/>
        </w:rPr>
        <w:t>Touchscreen</w:t>
      </w:r>
    </w:p>
    <w:p>
      <w:pPr>
        <w:pStyle w:val="BodyText"/>
        <w:spacing w:line="252" w:lineRule="auto" w:before="58"/>
        <w:ind w:left="120"/>
      </w:pPr>
      <w:r>
        <w:rPr/>
        <w:t>Tap to select and highlight screen items. To scroll, touch</w:t>
      </w:r>
      <w:r>
        <w:rPr>
          <w:spacing w:val="1"/>
        </w:rPr>
        <w:t> </w:t>
      </w:r>
      <w:r>
        <w:rPr/>
        <w:t>the</w:t>
      </w:r>
      <w:r>
        <w:rPr>
          <w:spacing w:val="-4"/>
        </w:rPr>
        <w:t> </w:t>
      </w:r>
      <w:r>
        <w:rPr/>
        <w:t>screen,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swipe</w:t>
      </w:r>
      <w:r>
        <w:rPr>
          <w:spacing w:val="-3"/>
        </w:rPr>
        <w:t> </w:t>
      </w:r>
      <w:r>
        <w:rPr/>
        <w:t>your</w:t>
      </w:r>
      <w:r>
        <w:rPr>
          <w:spacing w:val="-3"/>
        </w:rPr>
        <w:t> </w:t>
      </w:r>
      <w:r>
        <w:rPr/>
        <w:t>finger</w:t>
      </w:r>
      <w:r>
        <w:rPr>
          <w:spacing w:val="-1"/>
        </w:rPr>
        <w:t> </w:t>
      </w:r>
      <w:r>
        <w:rPr/>
        <w:t>up,</w:t>
      </w:r>
      <w:r>
        <w:rPr>
          <w:spacing w:val="-1"/>
        </w:rPr>
        <w:t> </w:t>
      </w:r>
      <w:r>
        <w:rPr/>
        <w:t>down,</w:t>
      </w:r>
      <w:r>
        <w:rPr>
          <w:spacing w:val="-2"/>
        </w:rPr>
        <w:t> </w:t>
      </w:r>
      <w:r>
        <w:rPr/>
        <w:t>right,</w:t>
      </w:r>
      <w:r>
        <w:rPr>
          <w:spacing w:val="-2"/>
        </w:rPr>
        <w:t> </w:t>
      </w:r>
      <w:r>
        <w:rPr/>
        <w:t>or</w:t>
      </w:r>
      <w:r>
        <w:rPr>
          <w:spacing w:val="-3"/>
        </w:rPr>
        <w:t> </w:t>
      </w:r>
      <w:r>
        <w:rPr/>
        <w:t>left.</w:t>
      </w:r>
      <w:r>
        <w:rPr>
          <w:spacing w:val="-38"/>
        </w:rPr>
        <w:t> </w:t>
      </w:r>
      <w:r>
        <w:rPr/>
        <w:t>To go</w:t>
      </w:r>
      <w:r>
        <w:rPr>
          <w:spacing w:val="1"/>
        </w:rPr>
        <w:t> </w:t>
      </w:r>
      <w:r>
        <w:rPr/>
        <w:t>back</w:t>
      </w:r>
      <w:r>
        <w:rPr>
          <w:spacing w:val="-2"/>
        </w:rPr>
        <w:t> </w:t>
      </w:r>
      <w:r>
        <w:rPr/>
        <w:t>to</w:t>
      </w:r>
      <w:r>
        <w:rPr>
          <w:spacing w:val="1"/>
        </w:rPr>
        <w:t> </w:t>
      </w:r>
      <w:r>
        <w:rPr/>
        <w:t>a previous</w:t>
      </w:r>
      <w:r>
        <w:rPr>
          <w:spacing w:val="-2"/>
        </w:rPr>
        <w:t> </w:t>
      </w:r>
      <w:r>
        <w:rPr/>
        <w:t>screen, tap</w:t>
      </w:r>
      <w:r>
        <w:rPr>
          <w:spacing w:val="-2"/>
        </w:rPr>
        <w:t> </w:t>
      </w:r>
      <w:r>
        <w:rPr>
          <w:b/>
        </w:rPr>
        <w:t>Back</w:t>
      </w:r>
      <w:r>
        <w:rPr/>
        <w:t>.</w:t>
      </w:r>
    </w:p>
    <w:p>
      <w:pPr>
        <w:pStyle w:val="BodyText"/>
        <w:spacing w:before="8"/>
        <w:rPr>
          <w:sz w:val="15"/>
        </w:rPr>
      </w:pPr>
    </w:p>
    <w:p>
      <w:pPr>
        <w:pStyle w:val="Heading1"/>
      </w:pPr>
      <w:bookmarkStart w:name="Phone Views" w:id="2"/>
      <w:bookmarkEnd w:id="2"/>
      <w:r>
        <w:rPr>
          <w:b w:val="0"/>
        </w:rPr>
      </w:r>
      <w:r>
        <w:rPr>
          <w:color w:val="000088"/>
        </w:rPr>
        <w:t>Phone</w:t>
      </w:r>
      <w:r>
        <w:rPr>
          <w:color w:val="000088"/>
          <w:spacing w:val="30"/>
        </w:rPr>
        <w:t> </w:t>
      </w:r>
      <w:r>
        <w:rPr>
          <w:color w:val="000088"/>
        </w:rPr>
        <w:t>Views</w:t>
      </w:r>
    </w:p>
    <w:p>
      <w:pPr>
        <w:pStyle w:val="BodyText"/>
        <w:spacing w:before="58"/>
        <w:ind w:left="120"/>
      </w:pPr>
      <w:r>
        <w:rPr/>
        <w:t>Your</w:t>
      </w:r>
      <w:r>
        <w:rPr>
          <w:spacing w:val="-2"/>
        </w:rPr>
        <w:t> </w:t>
      </w:r>
      <w:r>
        <w:rPr/>
        <w:t>phone</w:t>
      </w:r>
      <w:r>
        <w:rPr>
          <w:spacing w:val="-2"/>
        </w:rPr>
        <w:t> </w:t>
      </w:r>
      <w:r>
        <w:rPr/>
        <w:t>has</w:t>
      </w:r>
      <w:r>
        <w:rPr>
          <w:spacing w:val="-2"/>
        </w:rPr>
        <w:t> </w:t>
      </w:r>
      <w:r>
        <w:rPr/>
        <w:t>four</w:t>
      </w:r>
      <w:r>
        <w:rPr>
          <w:spacing w:val="-2"/>
        </w:rPr>
        <w:t> </w:t>
      </w:r>
      <w:r>
        <w:rPr/>
        <w:t>main</w:t>
      </w:r>
      <w:r>
        <w:rPr>
          <w:spacing w:val="-2"/>
        </w:rPr>
        <w:t> </w:t>
      </w:r>
      <w:r>
        <w:rPr/>
        <w:t>Views:</w:t>
      </w:r>
      <w:r>
        <w:rPr>
          <w:spacing w:val="1"/>
        </w:rPr>
        <w:t> </w:t>
      </w:r>
      <w:r>
        <w:rPr/>
        <w:t>Home,</w:t>
      </w:r>
      <w:r>
        <w:rPr>
          <w:spacing w:val="-1"/>
        </w:rPr>
        <w:t> </w:t>
      </w:r>
      <w:r>
        <w:rPr/>
        <w:t>Calls,</w:t>
      </w:r>
    </w:p>
    <w:p>
      <w:pPr>
        <w:pStyle w:val="BodyText"/>
        <w:spacing w:line="252" w:lineRule="auto" w:before="11"/>
        <w:ind w:left="120" w:right="160"/>
      </w:pPr>
      <w:r>
        <w:rPr/>
        <w:t>Active Call, and Lines view (the default). You can access</w:t>
      </w:r>
      <w:r>
        <w:rPr>
          <w:spacing w:val="1"/>
        </w:rPr>
        <w:t> </w:t>
      </w:r>
      <w:r>
        <w:rPr/>
        <w:t>Home and Lines view at any time. If your phone has one</w:t>
      </w:r>
      <w:r>
        <w:rPr>
          <w:spacing w:val="-38"/>
        </w:rPr>
        <w:t> </w:t>
      </w:r>
      <w:r>
        <w:rPr/>
        <w:t>or more calls, you can also access Calls or Active Call</w:t>
      </w:r>
      <w:r>
        <w:rPr>
          <w:spacing w:val="1"/>
        </w:rPr>
        <w:t> </w:t>
      </w:r>
      <w:r>
        <w:rPr/>
        <w:t>view.</w:t>
      </w:r>
    </w:p>
    <w:p>
      <w:pPr>
        <w:pStyle w:val="BodyText"/>
        <w:spacing w:before="61"/>
        <w:ind w:left="120"/>
      </w:pPr>
      <w:r>
        <w:rPr/>
        <w:pict>
          <v:group style="position:absolute;margin-left:362.39801pt;margin-top:15.907086pt;width:21.45pt;height:30.35pt;mso-position-horizontal-relative:page;mso-position-vertical-relative:paragraph;z-index:-15920128" coordorigin="7248,318" coordsize="429,607">
            <v:shape style="position:absolute;left:7247;top:318;width:285;height:288" type="#_x0000_t75" alt="vvx500_home_key.png" stroked="false">
              <v:imagedata r:id="rId10" o:title=""/>
            </v:shape>
            <v:shape style="position:absolute;left:7391;top:637;width:285;height:288" type="#_x0000_t75" alt="vvx500_home_key.png" stroked="false">
              <v:imagedata r:id="rId10" o:title=""/>
            </v:shape>
            <w10:wrap type="none"/>
          </v:group>
        </w:pict>
      </w:r>
      <w:r>
        <w:rPr/>
        <w:t>To</w:t>
      </w:r>
      <w:r>
        <w:rPr>
          <w:spacing w:val="-1"/>
        </w:rPr>
        <w:t> </w:t>
      </w:r>
      <w:r>
        <w:rPr/>
        <w:t>change</w:t>
      </w:r>
      <w:r>
        <w:rPr>
          <w:spacing w:val="-2"/>
        </w:rPr>
        <w:t> </w:t>
      </w:r>
      <w:r>
        <w:rPr/>
        <w:t>Views: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40" w:lineRule="auto" w:before="76" w:after="0"/>
        <w:ind w:left="307" w:right="0" w:hanging="188"/>
        <w:jc w:val="both"/>
        <w:rPr>
          <w:sz w:val="18"/>
        </w:rPr>
      </w:pPr>
      <w:r>
        <w:rPr>
          <w:sz w:val="18"/>
        </w:rPr>
        <w:t>For</w:t>
      </w:r>
      <w:r>
        <w:rPr>
          <w:spacing w:val="-2"/>
          <w:sz w:val="18"/>
        </w:rPr>
        <w:t> </w:t>
      </w:r>
      <w:r>
        <w:rPr>
          <w:sz w:val="18"/>
        </w:rPr>
        <w:t>Home</w:t>
      </w:r>
      <w:r>
        <w:rPr>
          <w:spacing w:val="-1"/>
          <w:sz w:val="18"/>
        </w:rPr>
        <w:t> </w:t>
      </w:r>
      <w:r>
        <w:rPr>
          <w:sz w:val="18"/>
        </w:rPr>
        <w:t>view,</w:t>
      </w:r>
      <w:r>
        <w:rPr>
          <w:spacing w:val="-1"/>
          <w:sz w:val="18"/>
        </w:rPr>
        <w:t> </w:t>
      </w:r>
      <w:r>
        <w:rPr>
          <w:sz w:val="18"/>
        </w:rPr>
        <w:t>press       </w:t>
      </w:r>
      <w:r>
        <w:rPr>
          <w:spacing w:val="1"/>
          <w:sz w:val="18"/>
        </w:rPr>
        <w:t> </w:t>
      </w:r>
      <w:r>
        <w:rPr>
          <w:sz w:val="18"/>
        </w:rPr>
        <w:t>.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56" w:lineRule="auto" w:before="89" w:after="0"/>
        <w:ind w:left="307" w:right="394" w:hanging="188"/>
        <w:jc w:val="both"/>
        <w:rPr>
          <w:sz w:val="18"/>
        </w:rPr>
      </w:pPr>
      <w:r>
        <w:rPr>
          <w:sz w:val="18"/>
        </w:rPr>
        <w:t>From Home view, press</w:t>
      </w:r>
      <w:r>
        <w:rPr>
          <w:spacing w:val="1"/>
          <w:sz w:val="18"/>
        </w:rPr>
        <w:t> </w:t>
      </w:r>
      <w:r>
        <w:rPr>
          <w:sz w:val="18"/>
        </w:rPr>
        <w:t>to alternate between</w:t>
      </w:r>
      <w:r>
        <w:rPr>
          <w:spacing w:val="1"/>
          <w:sz w:val="18"/>
        </w:rPr>
        <w:t> </w:t>
      </w:r>
      <w:r>
        <w:rPr>
          <w:sz w:val="18"/>
        </w:rPr>
        <w:t>Home and Lines view, or, if you have one or more</w:t>
      </w:r>
      <w:r>
        <w:rPr>
          <w:spacing w:val="1"/>
          <w:sz w:val="18"/>
        </w:rPr>
        <w:t> </w:t>
      </w:r>
      <w:r>
        <w:rPr>
          <w:sz w:val="18"/>
        </w:rPr>
        <w:t>calls, between Home and either Calls or Active Call</w:t>
      </w:r>
      <w:r>
        <w:rPr>
          <w:spacing w:val="-39"/>
          <w:sz w:val="18"/>
        </w:rPr>
        <w:t> </w:t>
      </w:r>
      <w:r>
        <w:rPr>
          <w:sz w:val="18"/>
        </w:rPr>
        <w:t>view.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54" w:lineRule="auto" w:before="15" w:after="0"/>
        <w:ind w:left="307" w:right="128" w:hanging="188"/>
        <w:jc w:val="both"/>
        <w:rPr>
          <w:sz w:val="18"/>
        </w:rPr>
      </w:pPr>
      <w:r>
        <w:rPr>
          <w:sz w:val="18"/>
        </w:rPr>
        <w:t>To switch between Lines and either Calls or Active Call</w:t>
      </w:r>
      <w:r>
        <w:rPr>
          <w:spacing w:val="-39"/>
          <w:sz w:val="18"/>
        </w:rPr>
        <w:t> </w:t>
      </w:r>
      <w:r>
        <w:rPr>
          <w:sz w:val="18"/>
        </w:rPr>
        <w:t>view,</w:t>
      </w:r>
      <w:r>
        <w:rPr>
          <w:spacing w:val="-1"/>
          <w:sz w:val="18"/>
        </w:rPr>
        <w:t> </w:t>
      </w:r>
      <w:r>
        <w:rPr>
          <w:sz w:val="18"/>
        </w:rPr>
        <w:t>swipe</w:t>
      </w:r>
      <w:r>
        <w:rPr>
          <w:spacing w:val="-1"/>
          <w:sz w:val="18"/>
        </w:rPr>
        <w:t> </w:t>
      </w:r>
      <w:r>
        <w:rPr>
          <w:sz w:val="18"/>
        </w:rPr>
        <w:t>the</w:t>
      </w:r>
      <w:r>
        <w:rPr>
          <w:spacing w:val="1"/>
          <w:sz w:val="18"/>
        </w:rPr>
        <w:t> </w:t>
      </w:r>
      <w:r>
        <w:rPr>
          <w:sz w:val="18"/>
        </w:rPr>
        <w:t>screen.</w:t>
      </w:r>
    </w:p>
    <w:p>
      <w:pPr>
        <w:pStyle w:val="Heading2"/>
        <w:spacing w:before="146"/>
      </w:pPr>
      <w:bookmarkStart w:name="Home View" w:id="3"/>
      <w:bookmarkEnd w:id="3"/>
      <w:r>
        <w:rPr>
          <w:b w:val="0"/>
        </w:rPr>
      </w:r>
      <w:r>
        <w:rPr>
          <w:color w:val="000088"/>
          <w:spacing w:val="-1"/>
          <w:w w:val="105"/>
        </w:rPr>
        <w:t>Home</w:t>
      </w:r>
      <w:r>
        <w:rPr>
          <w:color w:val="000088"/>
          <w:spacing w:val="-6"/>
          <w:w w:val="105"/>
        </w:rPr>
        <w:t> </w:t>
      </w:r>
      <w:r>
        <w:rPr>
          <w:color w:val="000088"/>
          <w:w w:val="105"/>
        </w:rPr>
        <w:t>View</w:t>
      </w:r>
    </w:p>
    <w:p>
      <w:pPr>
        <w:pStyle w:val="BodyText"/>
        <w:spacing w:line="252" w:lineRule="auto" w:before="59"/>
        <w:ind w:left="119" w:right="161"/>
      </w:pPr>
      <w:r>
        <w:rPr/>
        <w:t>Home view displays icons you can tap to access phone</w:t>
      </w:r>
      <w:r>
        <w:rPr>
          <w:spacing w:val="1"/>
        </w:rPr>
        <w:t> </w:t>
      </w:r>
      <w:r>
        <w:rPr/>
        <w:t>functions. Touch and hold the Page Indicator (shown</w:t>
      </w:r>
      <w:r>
        <w:rPr>
          <w:spacing w:val="1"/>
        </w:rPr>
        <w:t> </w:t>
      </w:r>
      <w:r>
        <w:rPr/>
        <w:t>next) to display more or fewer icons. You can also swipe</w:t>
      </w:r>
      <w:r>
        <w:rPr>
          <w:spacing w:val="-38"/>
        </w:rPr>
        <w:t> </w:t>
      </w:r>
      <w:r>
        <w:rPr/>
        <w:t>the</w:t>
      </w:r>
      <w:r>
        <w:rPr>
          <w:spacing w:val="-2"/>
        </w:rPr>
        <w:t> </w:t>
      </w:r>
      <w:r>
        <w:rPr/>
        <w:t>screen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display more</w:t>
      </w:r>
      <w:r>
        <w:rPr>
          <w:spacing w:val="-2"/>
        </w:rPr>
        <w:t> </w:t>
      </w:r>
      <w:r>
        <w:rPr/>
        <w:t>icons.</w:t>
      </w:r>
    </w:p>
    <w:p>
      <w:pPr>
        <w:pStyle w:val="BodyText"/>
        <w:spacing w:before="2"/>
        <w:rPr>
          <w:sz w:val="10"/>
        </w:rPr>
      </w:pPr>
    </w:p>
    <w:p>
      <w:pPr>
        <w:pStyle w:val="BodyText"/>
        <w:ind w:left="154" w:right="-44"/>
        <w:rPr>
          <w:sz w:val="20"/>
        </w:rPr>
      </w:pPr>
      <w:r>
        <w:rPr>
          <w:sz w:val="20"/>
        </w:rPr>
        <w:drawing>
          <wp:inline distT="0" distB="0" distL="0" distR="0">
            <wp:extent cx="2691814" cy="1160907"/>
            <wp:effectExtent l="0" t="0" r="0" b="0"/>
            <wp:docPr id="3" name="image5.png" descr="vvx500_600_qug_home_view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1814" cy="1160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line="252" w:lineRule="auto" w:before="81"/>
        <w:ind w:left="120" w:right="447"/>
        <w:jc w:val="both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3436158</wp:posOffset>
            </wp:positionH>
            <wp:positionV relativeFrom="paragraph">
              <wp:posOffset>569332</wp:posOffset>
            </wp:positionV>
            <wp:extent cx="2669430" cy="1055998"/>
            <wp:effectExtent l="0" t="0" r="0" b="0"/>
            <wp:wrapNone/>
            <wp:docPr id="5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9430" cy="1055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From Home view, tap the phone Line to display your</w:t>
      </w:r>
      <w:r>
        <w:rPr>
          <w:spacing w:val="-39"/>
        </w:rPr>
        <w:t> </w:t>
      </w:r>
      <w:r>
        <w:rPr/>
        <w:t>phone Lines and Favorites (shown next). To go back,</w:t>
      </w:r>
      <w:r>
        <w:rPr>
          <w:spacing w:val="-38"/>
        </w:rPr>
        <w:t> </w:t>
      </w:r>
      <w:r>
        <w:rPr/>
        <w:t>tap</w:t>
      </w:r>
      <w:r>
        <w:rPr>
          <w:spacing w:val="-2"/>
        </w:rPr>
        <w:t> </w:t>
      </w:r>
      <w:r>
        <w:rPr>
          <w:b/>
        </w:rPr>
        <w:t>Close </w:t>
      </w:r>
      <w:r>
        <w:rPr/>
        <w:t>(shown</w:t>
      </w:r>
      <w:r>
        <w:rPr>
          <w:spacing w:val="-1"/>
        </w:rPr>
        <w:t> </w:t>
      </w:r>
      <w:r>
        <w:rPr/>
        <w:t>next).</w:t>
      </w:r>
    </w:p>
    <w:p>
      <w:pPr>
        <w:pStyle w:val="Heading2"/>
        <w:spacing w:before="110"/>
      </w:pPr>
      <w:r>
        <w:rPr>
          <w:b w:val="0"/>
        </w:rPr>
        <w:br w:type="column"/>
      </w:r>
      <w:bookmarkStart w:name="Lines View" w:id="4"/>
      <w:bookmarkEnd w:id="4"/>
      <w:r>
        <w:rPr>
          <w:b w:val="0"/>
        </w:rPr>
      </w:r>
      <w:r>
        <w:rPr>
          <w:color w:val="000088"/>
        </w:rPr>
        <w:t>Lines</w:t>
      </w:r>
      <w:r>
        <w:rPr>
          <w:color w:val="000088"/>
          <w:spacing w:val="27"/>
        </w:rPr>
        <w:t> </w:t>
      </w:r>
      <w:r>
        <w:rPr>
          <w:color w:val="000088"/>
        </w:rPr>
        <w:t>View</w:t>
      </w:r>
    </w:p>
    <w:p>
      <w:pPr>
        <w:pStyle w:val="BodyText"/>
        <w:spacing w:before="61"/>
        <w:ind w:left="119"/>
      </w:pPr>
      <w:r>
        <w:rPr/>
        <w:t>Lines</w:t>
      </w:r>
      <w:r>
        <w:rPr>
          <w:spacing w:val="-3"/>
        </w:rPr>
        <w:t> </w:t>
      </w:r>
      <w:r>
        <w:rPr/>
        <w:t>view</w:t>
      </w:r>
      <w:r>
        <w:rPr>
          <w:spacing w:val="-1"/>
        </w:rPr>
        <w:t> </w:t>
      </w:r>
      <w:r>
        <w:rPr/>
        <w:t>displays</w:t>
      </w:r>
      <w:r>
        <w:rPr>
          <w:spacing w:val="-3"/>
        </w:rPr>
        <w:t> </w:t>
      </w:r>
      <w:r>
        <w:rPr/>
        <w:t>phone</w:t>
      </w:r>
      <w:r>
        <w:rPr>
          <w:spacing w:val="-3"/>
        </w:rPr>
        <w:t> </w:t>
      </w:r>
      <w:r>
        <w:rPr/>
        <w:t>Lines, Favorites,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soft</w:t>
      </w:r>
      <w:r>
        <w:rPr>
          <w:spacing w:val="-3"/>
        </w:rPr>
        <w:t> </w:t>
      </w:r>
      <w:r>
        <w:rPr/>
        <w:t>keys.</w:t>
      </w:r>
    </w:p>
    <w:p>
      <w:pPr>
        <w:pStyle w:val="BodyText"/>
        <w:rPr>
          <w:sz w:val="11"/>
        </w:rPr>
      </w:pPr>
    </w:p>
    <w:p>
      <w:pPr>
        <w:pStyle w:val="BodyText"/>
        <w:ind w:left="122" w:right="-29"/>
        <w:rPr>
          <w:sz w:val="20"/>
        </w:rPr>
      </w:pPr>
      <w:r>
        <w:rPr>
          <w:sz w:val="20"/>
        </w:rPr>
        <w:drawing>
          <wp:inline distT="0" distB="0" distL="0" distR="0">
            <wp:extent cx="2686393" cy="959738"/>
            <wp:effectExtent l="0" t="0" r="0" b="0"/>
            <wp:docPr id="7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393" cy="95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85"/>
        <w:ind w:left="119"/>
      </w:pPr>
      <w:r>
        <w:rPr/>
        <w:t>If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phone</w:t>
      </w:r>
      <w:r>
        <w:rPr>
          <w:spacing w:val="-2"/>
        </w:rPr>
        <w:t> </w:t>
      </w:r>
      <w:r>
        <w:rPr/>
        <w:t>is idle,</w:t>
      </w:r>
      <w:r>
        <w:rPr>
          <w:spacing w:val="-1"/>
        </w:rPr>
        <w:t> </w:t>
      </w:r>
      <w:r>
        <w:rPr/>
        <w:t>you</w:t>
      </w:r>
      <w:r>
        <w:rPr>
          <w:spacing w:val="-2"/>
        </w:rPr>
        <w:t> </w:t>
      </w:r>
      <w:r>
        <w:rPr/>
        <w:t>can: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40" w:lineRule="auto" w:before="32" w:after="0"/>
        <w:ind w:left="307" w:right="0" w:hanging="189"/>
        <w:jc w:val="left"/>
        <w:rPr>
          <w:sz w:val="18"/>
        </w:rPr>
      </w:pPr>
      <w:r>
        <w:rPr>
          <w:sz w:val="18"/>
        </w:rPr>
        <w:t>Tap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phone</w:t>
      </w:r>
      <w:r>
        <w:rPr>
          <w:spacing w:val="-2"/>
          <w:sz w:val="18"/>
        </w:rPr>
        <w:t> </w:t>
      </w:r>
      <w:r>
        <w:rPr>
          <w:sz w:val="18"/>
        </w:rPr>
        <w:t>Line</w:t>
      </w:r>
      <w:r>
        <w:rPr>
          <w:spacing w:val="-2"/>
          <w:sz w:val="18"/>
        </w:rPr>
        <w:t> </w:t>
      </w:r>
      <w:r>
        <w:rPr>
          <w:sz w:val="18"/>
        </w:rPr>
        <w:t>to access</w:t>
      </w:r>
      <w:r>
        <w:rPr>
          <w:spacing w:val="-2"/>
          <w:sz w:val="18"/>
        </w:rPr>
        <w:t> </w:t>
      </w:r>
      <w:r>
        <w:rPr>
          <w:sz w:val="18"/>
        </w:rPr>
        <w:t>the Dialer.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52" w:lineRule="auto" w:before="30" w:after="0"/>
        <w:ind w:left="307" w:right="185" w:hanging="188"/>
        <w:jc w:val="left"/>
        <w:rPr>
          <w:sz w:val="18"/>
        </w:rPr>
      </w:pPr>
      <w:r>
        <w:rPr>
          <w:sz w:val="18"/>
        </w:rPr>
        <w:t>Swipe</w:t>
      </w:r>
      <w:r>
        <w:rPr>
          <w:spacing w:val="-3"/>
          <w:sz w:val="18"/>
        </w:rPr>
        <w:t> </w:t>
      </w:r>
      <w:r>
        <w:rPr>
          <w:sz w:val="18"/>
        </w:rPr>
        <w:t>to</w:t>
      </w:r>
      <w:r>
        <w:rPr>
          <w:spacing w:val="-1"/>
          <w:sz w:val="18"/>
        </w:rPr>
        <w:t> </w:t>
      </w:r>
      <w:r>
        <w:rPr>
          <w:sz w:val="18"/>
        </w:rPr>
        <w:t>switch</w:t>
      </w:r>
      <w:r>
        <w:rPr>
          <w:spacing w:val="-3"/>
          <w:sz w:val="18"/>
        </w:rPr>
        <w:t> </w:t>
      </w:r>
      <w:r>
        <w:rPr>
          <w:sz w:val="18"/>
        </w:rPr>
        <w:t>between</w:t>
      </w:r>
      <w:r>
        <w:rPr>
          <w:spacing w:val="-3"/>
          <w:sz w:val="18"/>
        </w:rPr>
        <w:t> </w:t>
      </w:r>
      <w:r>
        <w:rPr>
          <w:sz w:val="18"/>
        </w:rPr>
        <w:t>Lines</w:t>
      </w:r>
      <w:r>
        <w:rPr>
          <w:spacing w:val="-3"/>
          <w:sz w:val="18"/>
        </w:rPr>
        <w:t> </w:t>
      </w:r>
      <w:r>
        <w:rPr>
          <w:sz w:val="18"/>
        </w:rPr>
        <w:t>view</w:t>
      </w:r>
      <w:r>
        <w:rPr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Browser</w:t>
      </w:r>
      <w:r>
        <w:rPr>
          <w:spacing w:val="-37"/>
          <w:sz w:val="18"/>
        </w:rPr>
        <w:t> </w:t>
      </w:r>
      <w:r>
        <w:rPr>
          <w:sz w:val="18"/>
        </w:rPr>
        <w:t>(if</w:t>
      </w:r>
      <w:r>
        <w:rPr>
          <w:spacing w:val="-1"/>
          <w:sz w:val="18"/>
        </w:rPr>
        <w:t> </w:t>
      </w:r>
      <w:r>
        <w:rPr>
          <w:sz w:val="18"/>
        </w:rPr>
        <w:t>enabled</w:t>
      </w:r>
      <w:r>
        <w:rPr>
          <w:spacing w:val="-1"/>
          <w:sz w:val="18"/>
        </w:rPr>
        <w:t> </w:t>
      </w:r>
      <w:r>
        <w:rPr>
          <w:sz w:val="18"/>
        </w:rPr>
        <w:t>on</w:t>
      </w:r>
      <w:r>
        <w:rPr>
          <w:spacing w:val="-1"/>
          <w:sz w:val="18"/>
        </w:rPr>
        <w:t> </w:t>
      </w:r>
      <w:r>
        <w:rPr>
          <w:sz w:val="18"/>
        </w:rPr>
        <w:t>your</w:t>
      </w:r>
      <w:r>
        <w:rPr>
          <w:spacing w:val="-1"/>
          <w:sz w:val="18"/>
        </w:rPr>
        <w:t> </w:t>
      </w:r>
      <w:r>
        <w:rPr>
          <w:sz w:val="18"/>
        </w:rPr>
        <w:t>phone).</w:t>
      </w:r>
    </w:p>
    <w:p>
      <w:pPr>
        <w:pStyle w:val="Heading2"/>
        <w:spacing w:before="150"/>
      </w:pPr>
      <w:bookmarkStart w:name="Active Call View" w:id="5"/>
      <w:bookmarkEnd w:id="5"/>
      <w:r>
        <w:rPr>
          <w:b w:val="0"/>
        </w:rPr>
      </w:r>
      <w:r>
        <w:rPr>
          <w:color w:val="000088"/>
          <w:w w:val="105"/>
        </w:rPr>
        <w:t>Active</w:t>
      </w:r>
      <w:r>
        <w:rPr>
          <w:color w:val="000088"/>
          <w:spacing w:val="2"/>
          <w:w w:val="105"/>
        </w:rPr>
        <w:t> </w:t>
      </w:r>
      <w:r>
        <w:rPr>
          <w:color w:val="000088"/>
          <w:w w:val="105"/>
        </w:rPr>
        <w:t>Call</w:t>
      </w:r>
      <w:r>
        <w:rPr>
          <w:color w:val="000088"/>
          <w:spacing w:val="2"/>
          <w:w w:val="105"/>
        </w:rPr>
        <w:t> </w:t>
      </w:r>
      <w:r>
        <w:rPr>
          <w:color w:val="000088"/>
          <w:w w:val="105"/>
        </w:rPr>
        <w:t>View</w:t>
      </w:r>
    </w:p>
    <w:p>
      <w:pPr>
        <w:pStyle w:val="BodyText"/>
        <w:spacing w:line="252" w:lineRule="auto" w:before="59"/>
        <w:ind w:left="119" w:right="91"/>
      </w:pPr>
      <w:r>
        <w:rPr/>
        <w:t>If your phone only has one call—and it’s active—you can</w:t>
      </w:r>
      <w:r>
        <w:rPr>
          <w:spacing w:val="-38"/>
        </w:rPr>
        <w:t> </w:t>
      </w:r>
      <w:r>
        <w:rPr/>
        <w:t>access</w:t>
      </w:r>
      <w:r>
        <w:rPr>
          <w:spacing w:val="-2"/>
        </w:rPr>
        <w:t> </w:t>
      </w:r>
      <w:r>
        <w:rPr/>
        <w:t>Active</w:t>
      </w:r>
      <w:r>
        <w:rPr>
          <w:spacing w:val="-1"/>
        </w:rPr>
        <w:t> </w:t>
      </w:r>
      <w:r>
        <w:rPr/>
        <w:t>Call</w:t>
      </w:r>
      <w:r>
        <w:rPr>
          <w:spacing w:val="-1"/>
        </w:rPr>
        <w:t> </w:t>
      </w:r>
      <w:r>
        <w:rPr/>
        <w:t>view.</w:t>
      </w:r>
    </w:p>
    <w:p>
      <w:pPr>
        <w:pStyle w:val="BodyText"/>
        <w:spacing w:before="2"/>
        <w:rPr>
          <w:sz w:val="10"/>
        </w:rPr>
      </w:pPr>
    </w:p>
    <w:p>
      <w:pPr>
        <w:pStyle w:val="BodyText"/>
        <w:ind w:left="927"/>
        <w:rPr>
          <w:sz w:val="20"/>
        </w:rPr>
      </w:pPr>
      <w:r>
        <w:rPr>
          <w:sz w:val="20"/>
        </w:rPr>
        <w:drawing>
          <wp:inline distT="0" distB="0" distL="0" distR="0">
            <wp:extent cx="1678842" cy="955548"/>
            <wp:effectExtent l="0" t="0" r="0" b="0"/>
            <wp:docPr id="9" name="image8.png" descr="vvx500_600_qug_active_call_view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8842" cy="955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"/>
        <w:rPr>
          <w:sz w:val="14"/>
        </w:rPr>
      </w:pPr>
    </w:p>
    <w:p>
      <w:pPr>
        <w:pStyle w:val="Heading2"/>
      </w:pPr>
      <w:bookmarkStart w:name="Calls View" w:id="6"/>
      <w:bookmarkEnd w:id="6"/>
      <w:r>
        <w:rPr>
          <w:b w:val="0"/>
        </w:rPr>
      </w:r>
      <w:r>
        <w:rPr>
          <w:color w:val="000088"/>
          <w:w w:val="105"/>
        </w:rPr>
        <w:t>Calls</w:t>
      </w:r>
      <w:r>
        <w:rPr>
          <w:color w:val="000088"/>
          <w:spacing w:val="14"/>
          <w:w w:val="105"/>
        </w:rPr>
        <w:t> </w:t>
      </w:r>
      <w:r>
        <w:rPr>
          <w:color w:val="000088"/>
          <w:w w:val="105"/>
        </w:rPr>
        <w:t>View</w:t>
      </w:r>
    </w:p>
    <w:p>
      <w:pPr>
        <w:pStyle w:val="BodyText"/>
        <w:spacing w:line="252" w:lineRule="auto" w:before="59"/>
        <w:ind w:left="119" w:right="85"/>
      </w:pPr>
      <w:r>
        <w:rPr/>
        <w:t>If your phone has multiple calls, or one held call, you can</w:t>
      </w:r>
      <w:r>
        <w:rPr>
          <w:spacing w:val="-39"/>
        </w:rPr>
        <w:t> </w:t>
      </w:r>
      <w:r>
        <w:rPr/>
        <w:t>access</w:t>
      </w:r>
      <w:r>
        <w:rPr>
          <w:spacing w:val="-2"/>
        </w:rPr>
        <w:t> </w:t>
      </w:r>
      <w:r>
        <w:rPr/>
        <w:t>Calls</w:t>
      </w:r>
      <w:r>
        <w:rPr>
          <w:spacing w:val="-1"/>
        </w:rPr>
        <w:t> </w:t>
      </w:r>
      <w:r>
        <w:rPr/>
        <w:t>view.</w:t>
      </w:r>
    </w:p>
    <w:p>
      <w:pPr>
        <w:pStyle w:val="BodyText"/>
        <w:spacing w:before="2"/>
        <w:rPr>
          <w:sz w:val="10"/>
        </w:rPr>
      </w:pPr>
    </w:p>
    <w:p>
      <w:pPr>
        <w:pStyle w:val="BodyText"/>
        <w:ind w:left="394"/>
        <w:rPr>
          <w:sz w:val="20"/>
        </w:rPr>
      </w:pPr>
      <w:r>
        <w:rPr>
          <w:sz w:val="20"/>
        </w:rPr>
        <w:drawing>
          <wp:inline distT="0" distB="0" distL="0" distR="0">
            <wp:extent cx="2359629" cy="1005839"/>
            <wp:effectExtent l="0" t="0" r="0" b="0"/>
            <wp:docPr id="11" name="image9.png" descr="vvx500_600_qug_calls_view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9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9629" cy="1005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81"/>
        <w:ind w:left="119"/>
      </w:pPr>
      <w:r>
        <w:rPr/>
        <w:t>Call</w:t>
      </w:r>
      <w:r>
        <w:rPr>
          <w:spacing w:val="-4"/>
        </w:rPr>
        <w:t> </w:t>
      </w:r>
      <w:r>
        <w:rPr/>
        <w:t>color</w:t>
      </w:r>
      <w:r>
        <w:rPr>
          <w:spacing w:val="-3"/>
        </w:rPr>
        <w:t> </w:t>
      </w:r>
      <w:r>
        <w:rPr/>
        <w:t>indicates</w:t>
      </w:r>
      <w:r>
        <w:rPr>
          <w:spacing w:val="-3"/>
        </w:rPr>
        <w:t> </w:t>
      </w:r>
      <w:r>
        <w:rPr/>
        <w:t>status: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40" w:lineRule="auto" w:before="50" w:after="0"/>
        <w:ind w:left="307" w:right="0" w:hanging="189"/>
        <w:jc w:val="left"/>
        <w:rPr>
          <w:sz w:val="18"/>
        </w:rPr>
      </w:pPr>
      <w:r>
        <w:rPr>
          <w:b/>
          <w:sz w:val="18"/>
        </w:rPr>
        <w:t>Dark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green</w:t>
      </w:r>
      <w:r>
        <w:rPr>
          <w:sz w:val="18"/>
        </w:rPr>
        <w:t>—Active</w:t>
      </w:r>
      <w:r>
        <w:rPr>
          <w:spacing w:val="-2"/>
          <w:sz w:val="18"/>
        </w:rPr>
        <w:t> </w:t>
      </w:r>
      <w:r>
        <w:rPr>
          <w:sz w:val="18"/>
        </w:rPr>
        <w:t>call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40" w:lineRule="auto" w:before="51" w:after="0"/>
        <w:ind w:left="307" w:right="0" w:hanging="189"/>
        <w:jc w:val="left"/>
        <w:rPr>
          <w:sz w:val="18"/>
        </w:rPr>
      </w:pPr>
      <w:r>
        <w:rPr>
          <w:b/>
          <w:sz w:val="18"/>
        </w:rPr>
        <w:t>Dark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blue</w:t>
      </w:r>
      <w:r>
        <w:rPr>
          <w:sz w:val="18"/>
        </w:rPr>
        <w:t>—Incoming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held</w:t>
      </w:r>
      <w:r>
        <w:rPr>
          <w:spacing w:val="-3"/>
          <w:sz w:val="18"/>
        </w:rPr>
        <w:t> </w:t>
      </w:r>
      <w:r>
        <w:rPr>
          <w:sz w:val="18"/>
        </w:rPr>
        <w:t>calls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40" w:lineRule="auto" w:before="52" w:after="0"/>
        <w:ind w:left="307" w:right="0" w:hanging="188"/>
        <w:jc w:val="left"/>
        <w:rPr>
          <w:sz w:val="18"/>
        </w:rPr>
      </w:pPr>
      <w:r>
        <w:rPr>
          <w:b/>
          <w:sz w:val="18"/>
        </w:rPr>
        <w:t>Bright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green</w:t>
      </w:r>
      <w:r>
        <w:rPr>
          <w:sz w:val="18"/>
        </w:rPr>
        <w:t>—Active</w:t>
      </w:r>
      <w:r>
        <w:rPr>
          <w:spacing w:val="-3"/>
          <w:sz w:val="18"/>
        </w:rPr>
        <w:t> </w:t>
      </w:r>
      <w:r>
        <w:rPr>
          <w:sz w:val="18"/>
        </w:rPr>
        <w:t>call</w:t>
      </w:r>
      <w:r>
        <w:rPr>
          <w:spacing w:val="-3"/>
          <w:sz w:val="18"/>
        </w:rPr>
        <w:t> </w:t>
      </w:r>
      <w:r>
        <w:rPr>
          <w:sz w:val="18"/>
        </w:rPr>
        <w:t>is</w:t>
      </w:r>
      <w:r>
        <w:rPr>
          <w:spacing w:val="-3"/>
          <w:sz w:val="18"/>
        </w:rPr>
        <w:t> </w:t>
      </w:r>
      <w:r>
        <w:rPr>
          <w:sz w:val="18"/>
        </w:rPr>
        <w:t>highlighted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40" w:lineRule="auto" w:before="51" w:after="0"/>
        <w:ind w:left="307" w:right="0" w:hanging="188"/>
        <w:jc w:val="left"/>
        <w:rPr>
          <w:sz w:val="18"/>
        </w:rPr>
      </w:pPr>
      <w:r>
        <w:rPr>
          <w:b/>
          <w:sz w:val="18"/>
        </w:rPr>
        <w:t>Bright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blue</w:t>
      </w:r>
      <w:r>
        <w:rPr>
          <w:sz w:val="18"/>
        </w:rPr>
        <w:t>—Incoming</w:t>
      </w:r>
      <w:r>
        <w:rPr>
          <w:spacing w:val="-3"/>
          <w:sz w:val="18"/>
        </w:rPr>
        <w:t> </w:t>
      </w:r>
      <w:r>
        <w:rPr>
          <w:sz w:val="18"/>
        </w:rPr>
        <w:t>or</w:t>
      </w:r>
      <w:r>
        <w:rPr>
          <w:spacing w:val="-2"/>
          <w:sz w:val="18"/>
        </w:rPr>
        <w:t> </w:t>
      </w:r>
      <w:r>
        <w:rPr>
          <w:sz w:val="18"/>
        </w:rPr>
        <w:t>held</w:t>
      </w:r>
      <w:r>
        <w:rPr>
          <w:spacing w:val="-3"/>
          <w:sz w:val="18"/>
        </w:rPr>
        <w:t> </w:t>
      </w:r>
      <w:r>
        <w:rPr>
          <w:sz w:val="18"/>
        </w:rPr>
        <w:t>call</w:t>
      </w:r>
      <w:r>
        <w:rPr>
          <w:spacing w:val="-2"/>
          <w:sz w:val="18"/>
        </w:rPr>
        <w:t> </w:t>
      </w:r>
      <w:r>
        <w:rPr>
          <w:sz w:val="18"/>
        </w:rPr>
        <w:t>is</w:t>
      </w:r>
      <w:r>
        <w:rPr>
          <w:spacing w:val="-3"/>
          <w:sz w:val="18"/>
        </w:rPr>
        <w:t> </w:t>
      </w:r>
      <w:r>
        <w:rPr>
          <w:sz w:val="18"/>
        </w:rPr>
        <w:t>highlighted</w:t>
      </w:r>
    </w:p>
    <w:p>
      <w:pPr>
        <w:pStyle w:val="BodyText"/>
        <w:spacing w:line="252" w:lineRule="auto" w:before="71"/>
        <w:ind w:left="120" w:right="655"/>
      </w:pPr>
      <w:r>
        <w:rPr/>
        <w:t>Tap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call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highlight</w:t>
      </w:r>
      <w:r>
        <w:rPr>
          <w:spacing w:val="-2"/>
        </w:rPr>
        <w:t> </w:t>
      </w:r>
      <w:r>
        <w:rPr/>
        <w:t>it.</w:t>
      </w:r>
      <w:r>
        <w:rPr>
          <w:spacing w:val="-2"/>
        </w:rPr>
        <w:t> </w:t>
      </w:r>
      <w:r>
        <w:rPr/>
        <w:t>The soft</w:t>
      </w:r>
      <w:r>
        <w:rPr>
          <w:spacing w:val="-3"/>
        </w:rPr>
        <w:t> </w:t>
      </w:r>
      <w:r>
        <w:rPr/>
        <w:t>keys</w:t>
      </w:r>
      <w:r>
        <w:rPr>
          <w:spacing w:val="-2"/>
        </w:rPr>
        <w:t> </w:t>
      </w:r>
      <w:r>
        <w:rPr/>
        <w:t>control</w:t>
      </w:r>
      <w:r>
        <w:rPr>
          <w:spacing w:val="-3"/>
        </w:rPr>
        <w:t> </w:t>
      </w:r>
      <w:r>
        <w:rPr/>
        <w:t>the</w:t>
      </w:r>
      <w:r>
        <w:rPr>
          <w:spacing w:val="-37"/>
        </w:rPr>
        <w:t> </w:t>
      </w:r>
      <w:r>
        <w:rPr/>
        <w:t>highlighted</w:t>
      </w:r>
      <w:r>
        <w:rPr>
          <w:spacing w:val="-2"/>
        </w:rPr>
        <w:t> </w:t>
      </w:r>
      <w:r>
        <w:rPr/>
        <w:t>call.</w:t>
      </w:r>
    </w:p>
    <w:p>
      <w:pPr>
        <w:pStyle w:val="Heading1"/>
        <w:spacing w:before="112"/>
      </w:pPr>
      <w:r>
        <w:rPr>
          <w:b w:val="0"/>
        </w:rPr>
        <w:br w:type="column"/>
      </w:r>
      <w:bookmarkStart w:name="Entering Data" w:id="7"/>
      <w:bookmarkEnd w:id="7"/>
      <w:r>
        <w:rPr>
          <w:b w:val="0"/>
        </w:rPr>
      </w:r>
      <w:r>
        <w:rPr>
          <w:color w:val="000088"/>
        </w:rPr>
        <w:t>Entering</w:t>
      </w:r>
      <w:r>
        <w:rPr>
          <w:color w:val="000088"/>
          <w:spacing w:val="34"/>
        </w:rPr>
        <w:t> </w:t>
      </w:r>
      <w:r>
        <w:rPr>
          <w:color w:val="000088"/>
        </w:rPr>
        <w:t>Data</w:t>
      </w:r>
    </w:p>
    <w:p>
      <w:pPr>
        <w:pStyle w:val="BodyText"/>
        <w:spacing w:line="249" w:lineRule="auto" w:before="58"/>
        <w:ind w:left="120" w:right="392"/>
      </w:pPr>
      <w:r>
        <w:rPr/>
        <w:t>Use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onscreen</w:t>
      </w:r>
      <w:r>
        <w:rPr>
          <w:spacing w:val="-2"/>
        </w:rPr>
        <w:t> </w:t>
      </w:r>
      <w:r>
        <w:rPr/>
        <w:t>keyboard</w:t>
      </w:r>
      <w:r>
        <w:rPr>
          <w:spacing w:val="-3"/>
        </w:rPr>
        <w:t> </w:t>
      </w:r>
      <w:r>
        <w:rPr/>
        <w:t>or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dialpad</w:t>
      </w:r>
      <w:r>
        <w:rPr>
          <w:spacing w:val="-2"/>
        </w:rPr>
        <w:t> </w:t>
      </w:r>
      <w:r>
        <w:rPr/>
        <w:t>keys</w:t>
      </w:r>
      <w:r>
        <w:rPr>
          <w:spacing w:val="-1"/>
        </w:rPr>
        <w:t> </w:t>
      </w:r>
      <w:r>
        <w:rPr/>
        <w:t>to enter</w:t>
      </w:r>
      <w:r>
        <w:rPr>
          <w:spacing w:val="-38"/>
        </w:rPr>
        <w:t> </w:t>
      </w:r>
      <w:r>
        <w:rPr/>
        <w:t>information.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backspace,</w:t>
      </w:r>
      <w:r>
        <w:rPr>
          <w:spacing w:val="-2"/>
        </w:rPr>
        <w:t> </w:t>
      </w:r>
      <w:r>
        <w:rPr/>
        <w:t>tap</w:t>
      </w:r>
      <w:r>
        <w:rPr>
          <w:spacing w:val="33"/>
        </w:rPr>
        <w:t> </w:t>
      </w:r>
      <w:r>
        <w:rPr>
          <w:spacing w:val="-7"/>
          <w:position w:val="-6"/>
        </w:rPr>
        <w:drawing>
          <wp:inline distT="0" distB="0" distL="0" distR="0">
            <wp:extent cx="296327" cy="145982"/>
            <wp:effectExtent l="0" t="0" r="0" b="0"/>
            <wp:docPr id="13" name="image10.png" descr="vvx500_editing_delete_key.bm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327" cy="145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7"/>
          <w:position w:val="-6"/>
        </w:rPr>
      </w:r>
      <w:r>
        <w:rPr/>
        <w:t>.</w:t>
      </w:r>
    </w:p>
    <w:p>
      <w:pPr>
        <w:pStyle w:val="BodyText"/>
        <w:spacing w:before="62"/>
        <w:ind w:left="120"/>
      </w:pPr>
      <w:r>
        <w:rPr/>
        <w:t>To</w:t>
      </w:r>
      <w:r>
        <w:rPr>
          <w:spacing w:val="-1"/>
        </w:rPr>
        <w:t> </w:t>
      </w:r>
      <w:r>
        <w:rPr/>
        <w:t>use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onscreen</w:t>
      </w:r>
      <w:r>
        <w:rPr>
          <w:spacing w:val="-2"/>
        </w:rPr>
        <w:t> </w:t>
      </w:r>
      <w:r>
        <w:rPr/>
        <w:t>keyboard,</w:t>
      </w:r>
      <w:r>
        <w:rPr>
          <w:spacing w:val="-1"/>
        </w:rPr>
        <w:t> </w:t>
      </w:r>
      <w:r>
        <w:rPr/>
        <w:t>tap</w:t>
      </w:r>
      <w:r>
        <w:rPr>
          <w:spacing w:val="32"/>
        </w:rPr>
        <w:t> </w:t>
      </w:r>
      <w:r>
        <w:rPr>
          <w:spacing w:val="-8"/>
          <w:position w:val="-6"/>
        </w:rPr>
        <w:drawing>
          <wp:inline distT="0" distB="0" distL="0" distR="0">
            <wp:extent cx="184081" cy="182608"/>
            <wp:effectExtent l="0" t="0" r="0" b="0"/>
            <wp:docPr id="15" name="image11.png" descr="vvx500_onscreen_keyboard_icon.bm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081" cy="18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8"/>
          <w:position w:val="-6"/>
        </w:rPr>
      </w:r>
      <w:r>
        <w:rPr/>
        <w:t>.</w:t>
      </w:r>
    </w:p>
    <w:p>
      <w:pPr>
        <w:pStyle w:val="BodyText"/>
        <w:spacing w:line="252" w:lineRule="auto" w:before="66"/>
        <w:ind w:left="119" w:right="281"/>
      </w:pPr>
      <w:r>
        <w:rPr/>
        <w:t>To type with the dialpad keys, press a dialpad key</w:t>
      </w:r>
      <w:r>
        <w:rPr>
          <w:spacing w:val="1"/>
        </w:rPr>
        <w:t> </w:t>
      </w:r>
      <w:r>
        <w:rPr/>
        <w:t>repeatedly to view the character options and stop to</w:t>
      </w:r>
      <w:r>
        <w:rPr>
          <w:spacing w:val="1"/>
        </w:rPr>
        <w:t> </w:t>
      </w:r>
      <w:r>
        <w:rPr/>
        <w:t>select. To type other characters, tap </w:t>
      </w:r>
      <w:r>
        <w:rPr>
          <w:b/>
        </w:rPr>
        <w:t>Encoding </w:t>
      </w:r>
      <w:r>
        <w:rPr/>
        <w:t>or </w:t>
      </w:r>
      <w:r>
        <w:rPr>
          <w:b/>
        </w:rPr>
        <w:t>Mode</w:t>
      </w:r>
      <w:r>
        <w:rPr/>
        <w:t>.</w:t>
      </w:r>
      <w:r>
        <w:rPr>
          <w:spacing w:val="-38"/>
        </w:rPr>
        <w:t> </w:t>
      </w:r>
      <w:r>
        <w:rPr/>
        <w:t>When</w:t>
      </w:r>
      <w:r>
        <w:rPr>
          <w:spacing w:val="-3"/>
        </w:rPr>
        <w:t> </w:t>
      </w:r>
      <w:r>
        <w:rPr/>
        <w:t>using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dialpad</w:t>
      </w:r>
      <w:r>
        <w:rPr>
          <w:spacing w:val="-2"/>
        </w:rPr>
        <w:t> </w:t>
      </w:r>
      <w:r>
        <w:rPr/>
        <w:t>keys,</w:t>
      </w:r>
      <w:r>
        <w:rPr>
          <w:spacing w:val="-2"/>
        </w:rPr>
        <w:t> </w:t>
      </w:r>
      <w:r>
        <w:rPr/>
        <w:t>use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>
          <w:b/>
        </w:rPr>
        <w:t>1</w:t>
      </w:r>
      <w:r>
        <w:rPr/>
        <w:t>,</w:t>
      </w:r>
      <w:r>
        <w:rPr>
          <w:spacing w:val="-1"/>
        </w:rPr>
        <w:t> </w:t>
      </w:r>
      <w:r>
        <w:rPr>
          <w:b/>
        </w:rPr>
        <w:t>*</w:t>
      </w:r>
      <w:r>
        <w:rPr/>
        <w:t>,</w:t>
      </w:r>
      <w:r>
        <w:rPr>
          <w:spacing w:val="-2"/>
        </w:rPr>
        <w:t> </w:t>
      </w:r>
      <w:r>
        <w:rPr>
          <w:b/>
        </w:rPr>
        <w:t>0</w:t>
      </w:r>
      <w:r>
        <w:rPr/>
        <w:t>,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>
          <w:b/>
        </w:rPr>
        <w:t>#</w:t>
      </w:r>
      <w:r>
        <w:rPr>
          <w:b/>
          <w:spacing w:val="-3"/>
        </w:rPr>
        <w:t> </w:t>
      </w:r>
      <w:r>
        <w:rPr/>
        <w:t>keys.</w:t>
      </w:r>
    </w:p>
    <w:p>
      <w:pPr>
        <w:pStyle w:val="BodyText"/>
        <w:spacing w:before="6"/>
        <w:rPr>
          <w:sz w:val="15"/>
        </w:rPr>
      </w:pPr>
    </w:p>
    <w:p>
      <w:pPr>
        <w:pStyle w:val="Heading1"/>
      </w:pPr>
      <w:bookmarkStart w:name="About Calls" w:id="8"/>
      <w:bookmarkEnd w:id="8"/>
      <w:r>
        <w:rPr>
          <w:b w:val="0"/>
        </w:rPr>
      </w:r>
      <w:r>
        <w:rPr>
          <w:color w:val="000088"/>
        </w:rPr>
        <w:t>About</w:t>
      </w:r>
      <w:r>
        <w:rPr>
          <w:color w:val="000088"/>
          <w:spacing w:val="42"/>
        </w:rPr>
        <w:t> </w:t>
      </w:r>
      <w:r>
        <w:rPr>
          <w:color w:val="000088"/>
        </w:rPr>
        <w:t>Calls</w:t>
      </w:r>
    </w:p>
    <w:p>
      <w:pPr>
        <w:pStyle w:val="BodyText"/>
        <w:spacing w:before="60"/>
        <w:ind w:left="120"/>
        <w:jc w:val="both"/>
      </w:pPr>
      <w:r>
        <w:rPr/>
        <w:t>Only</w:t>
      </w:r>
      <w:r>
        <w:rPr>
          <w:spacing w:val="-1"/>
        </w:rPr>
        <w:t> </w:t>
      </w:r>
      <w:r>
        <w:rPr/>
        <w:t>one</w:t>
      </w:r>
      <w:r>
        <w:rPr>
          <w:spacing w:val="-2"/>
        </w:rPr>
        <w:t> </w:t>
      </w:r>
      <w:r>
        <w:rPr/>
        <w:t>call</w:t>
      </w:r>
      <w:r>
        <w:rPr>
          <w:spacing w:val="-2"/>
        </w:rPr>
        <w:t> </w:t>
      </w:r>
      <w:r>
        <w:rPr/>
        <w:t>can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active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r>
        <w:rPr/>
        <w:t>one time.</w:t>
      </w:r>
    </w:p>
    <w:p>
      <w:pPr>
        <w:pStyle w:val="BodyText"/>
        <w:spacing w:line="256" w:lineRule="auto" w:before="71"/>
        <w:ind w:left="120" w:right="398" w:hanging="1"/>
        <w:jc w:val="both"/>
      </w:pPr>
      <w:r>
        <w:rPr/>
        <w:drawing>
          <wp:anchor distT="0" distB="0" distL="0" distR="0" allowOverlap="1" layoutInCell="1" locked="0" behindDoc="1" simplePos="0" relativeHeight="487397376">
            <wp:simplePos x="0" y="0"/>
            <wp:positionH relativeFrom="page">
              <wp:posOffset>9878283</wp:posOffset>
            </wp:positionH>
            <wp:positionV relativeFrom="paragraph">
              <wp:posOffset>714214</wp:posOffset>
            </wp:positionV>
            <wp:extent cx="314328" cy="318039"/>
            <wp:effectExtent l="0" t="0" r="0" b="0"/>
            <wp:wrapNone/>
            <wp:docPr id="17" name="image12.png" descr="user_tip_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2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8" cy="318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9892969</wp:posOffset>
            </wp:positionH>
            <wp:positionV relativeFrom="paragraph">
              <wp:posOffset>1369445</wp:posOffset>
            </wp:positionV>
            <wp:extent cx="319068" cy="319590"/>
            <wp:effectExtent l="0" t="0" r="0" b="0"/>
            <wp:wrapNone/>
            <wp:docPr id="19" name="image13.png" descr="note_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3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68" cy="31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You can use the handset, speakerphone, or headset for</w:t>
      </w:r>
      <w:r>
        <w:rPr>
          <w:spacing w:val="-38"/>
        </w:rPr>
        <w:t> </w:t>
      </w:r>
      <w:r>
        <w:rPr/>
        <w:t>calls.</w:t>
      </w:r>
      <w:r>
        <w:rPr>
          <w:spacing w:val="-2"/>
        </w:rPr>
        <w:t> </w:t>
      </w:r>
      <w:r>
        <w:rPr/>
        <w:t>During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call,</w:t>
      </w:r>
      <w:r>
        <w:rPr>
          <w:spacing w:val="-2"/>
        </w:rPr>
        <w:t> </w:t>
      </w:r>
      <w:r>
        <w:rPr/>
        <w:t>you</w:t>
      </w:r>
      <w:r>
        <w:rPr>
          <w:spacing w:val="-3"/>
        </w:rPr>
        <w:t> </w:t>
      </w:r>
      <w:r>
        <w:rPr/>
        <w:t>can</w:t>
      </w:r>
      <w:r>
        <w:rPr>
          <w:spacing w:val="-2"/>
        </w:rPr>
        <w:t> </w:t>
      </w:r>
      <w:r>
        <w:rPr/>
        <w:t>change</w:t>
      </w:r>
      <w:r>
        <w:rPr>
          <w:spacing w:val="-4"/>
        </w:rPr>
        <w:t> </w:t>
      </w:r>
      <w:r>
        <w:rPr/>
        <w:t>modes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picking</w:t>
      </w:r>
      <w:r>
        <w:rPr>
          <w:spacing w:val="-1"/>
        </w:rPr>
        <w:t> </w:t>
      </w:r>
      <w:r>
        <w:rPr/>
        <w:t>up</w:t>
      </w:r>
      <w:r>
        <w:rPr>
          <w:spacing w:val="-38"/>
        </w:rPr>
        <w:t> </w:t>
      </w:r>
      <w:r>
        <w:rPr/>
        <w:t>the</w:t>
      </w:r>
      <w:r>
        <w:rPr>
          <w:spacing w:val="-3"/>
        </w:rPr>
        <w:t> </w:t>
      </w:r>
      <w:r>
        <w:rPr/>
        <w:t>handset,</w:t>
      </w:r>
      <w:r>
        <w:rPr>
          <w:spacing w:val="-2"/>
        </w:rPr>
        <w:t> </w:t>
      </w:r>
      <w:r>
        <w:rPr/>
        <w:t>or</w:t>
      </w:r>
      <w:r>
        <w:rPr>
          <w:spacing w:val="-3"/>
        </w:rPr>
        <w:t> </w:t>
      </w:r>
      <w:r>
        <w:rPr/>
        <w:t>by</w:t>
      </w:r>
      <w:r>
        <w:rPr>
          <w:spacing w:val="-2"/>
        </w:rPr>
        <w:t> </w:t>
      </w:r>
      <w:r>
        <w:rPr/>
        <w:t>pressing</w:t>
      </w:r>
      <w:r>
        <w:rPr>
          <w:spacing w:val="36"/>
        </w:rPr>
        <w:t> </w:t>
      </w:r>
      <w:r>
        <w:rPr>
          <w:spacing w:val="-4"/>
          <w:position w:val="-6"/>
        </w:rPr>
        <w:drawing>
          <wp:inline distT="0" distB="0" distL="0" distR="0">
            <wp:extent cx="181601" cy="182595"/>
            <wp:effectExtent l="0" t="0" r="0" b="0"/>
            <wp:docPr id="21" name="image14.png" descr="vvx500_speakerphone_key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4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601" cy="18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  <w:position w:val="-6"/>
        </w:rPr>
      </w:r>
      <w:r>
        <w:rPr>
          <w:rFonts w:ascii="Times New Roman"/>
          <w:spacing w:val="7"/>
        </w:rPr>
        <w:t> </w:t>
      </w:r>
      <w:r>
        <w:rPr/>
        <w:t>or</w:t>
      </w:r>
      <w:r>
        <w:rPr>
          <w:spacing w:val="35"/>
        </w:rPr>
        <w:t> </w:t>
      </w:r>
      <w:r>
        <w:rPr>
          <w:spacing w:val="-7"/>
          <w:position w:val="-6"/>
        </w:rPr>
        <w:drawing>
          <wp:inline distT="0" distB="0" distL="0" distR="0">
            <wp:extent cx="184129" cy="182632"/>
            <wp:effectExtent l="0" t="0" r="0" b="0"/>
            <wp:docPr id="23" name="image15.png" descr="vvx500_headset_key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5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29" cy="18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7"/>
          <w:position w:val="-6"/>
        </w:rPr>
      </w:r>
      <w:r>
        <w:rPr/>
        <w:t>.</w:t>
      </w:r>
    </w:p>
    <w:p>
      <w:pPr>
        <w:pStyle w:val="BodyText"/>
        <w:spacing w:before="4"/>
        <w:rPr>
          <w:sz w:val="25"/>
        </w:rPr>
      </w:pPr>
    </w:p>
    <w:tbl>
      <w:tblPr>
        <w:tblW w:w="0" w:type="auto"/>
        <w:jc w:val="left"/>
        <w:tblInd w:w="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57"/>
      </w:tblGrid>
      <w:tr>
        <w:trPr>
          <w:trHeight w:val="230" w:hRule="atLeast"/>
        </w:trPr>
        <w:tc>
          <w:tcPr>
            <w:tcW w:w="3657" w:type="dxa"/>
          </w:tcPr>
          <w:p>
            <w:pPr>
              <w:pStyle w:val="TableParagraph"/>
              <w:tabs>
                <w:tab w:pos="3732" w:val="left" w:leader="none"/>
              </w:tabs>
              <w:ind w:left="156" w:right="-87"/>
              <w:rPr>
                <w:sz w:val="18"/>
              </w:rPr>
            </w:pPr>
            <w:r>
              <w:rPr>
                <w:color w:val="FFFFFF"/>
                <w:spacing w:val="2"/>
                <w:sz w:val="18"/>
                <w:shd w:fill="00B050" w:color="auto" w:val="clear"/>
              </w:rPr>
              <w:t> </w:t>
            </w:r>
            <w:r>
              <w:rPr>
                <w:color w:val="FFFFFF"/>
                <w:sz w:val="18"/>
                <w:shd w:fill="00B050" w:color="auto" w:val="clear"/>
              </w:rPr>
              <w:t>Tip:</w:t>
            </w:r>
            <w:r>
              <w:rPr>
                <w:color w:val="FFFFFF"/>
                <w:spacing w:val="-3"/>
                <w:sz w:val="18"/>
                <w:shd w:fill="00B050" w:color="auto" w:val="clear"/>
              </w:rPr>
              <w:t> </w:t>
            </w:r>
            <w:r>
              <w:rPr>
                <w:color w:val="FFFFFF"/>
                <w:sz w:val="18"/>
                <w:shd w:fill="00B050" w:color="auto" w:val="clear"/>
              </w:rPr>
              <w:t>Returning</w:t>
            </w:r>
            <w:r>
              <w:rPr>
                <w:color w:val="FFFFFF"/>
                <w:spacing w:val="-3"/>
                <w:sz w:val="18"/>
                <w:shd w:fill="00B050" w:color="auto" w:val="clear"/>
              </w:rPr>
              <w:t> </w:t>
            </w:r>
            <w:r>
              <w:rPr>
                <w:color w:val="FFFFFF"/>
                <w:sz w:val="18"/>
                <w:shd w:fill="00B050" w:color="auto" w:val="clear"/>
              </w:rPr>
              <w:t>to Your</w:t>
            </w:r>
            <w:r>
              <w:rPr>
                <w:color w:val="FFFFFF"/>
                <w:spacing w:val="-3"/>
                <w:sz w:val="18"/>
                <w:shd w:fill="00B050" w:color="auto" w:val="clear"/>
              </w:rPr>
              <w:t> </w:t>
            </w:r>
            <w:r>
              <w:rPr>
                <w:color w:val="FFFFFF"/>
                <w:sz w:val="18"/>
                <w:shd w:fill="00B050" w:color="auto" w:val="clear"/>
              </w:rPr>
              <w:t>Calls</w:t>
              <w:tab/>
            </w:r>
          </w:p>
        </w:tc>
      </w:tr>
      <w:tr>
        <w:trPr>
          <w:trHeight w:val="460" w:hRule="atLeast"/>
        </w:trPr>
        <w:tc>
          <w:tcPr>
            <w:tcW w:w="3657" w:type="dxa"/>
          </w:tcPr>
          <w:p>
            <w:pPr>
              <w:pStyle w:val="TableParagraph"/>
              <w:spacing w:line="230" w:lineRule="atLeast"/>
              <w:ind w:left="235" w:right="196" w:hanging="36"/>
              <w:rPr>
                <w:sz w:val="18"/>
              </w:rPr>
            </w:pPr>
            <w:r>
              <w:rPr>
                <w:sz w:val="18"/>
              </w:rPr>
              <w:t>If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navigate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away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from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your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call(s),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tap </w:t>
            </w:r>
            <w:r>
              <w:rPr>
                <w:position w:val="-1"/>
                <w:sz w:val="18"/>
              </w:rPr>
              <w:drawing>
                <wp:inline distT="0" distB="0" distL="0" distR="0">
                  <wp:extent cx="312707" cy="102108"/>
                  <wp:effectExtent l="0" t="0" r="0" b="0"/>
                  <wp:docPr id="25" name="image16.png" descr="vvx500_calls_softkey_on_home_screen.bmp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" name="image16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07" cy="102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8"/>
              </w:rPr>
            </w:r>
            <w:r>
              <w:rPr>
                <w:rFonts w:ascii="Times New Roman"/>
                <w:spacing w:val="5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Active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Call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Calls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view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again.</w:t>
            </w:r>
          </w:p>
        </w:tc>
      </w:tr>
    </w:tbl>
    <w:p>
      <w:pPr>
        <w:pStyle w:val="BodyText"/>
        <w:spacing w:before="11"/>
        <w:rPr>
          <w:sz w:val="27"/>
        </w:rPr>
      </w:pPr>
    </w:p>
    <w:tbl>
      <w:tblPr>
        <w:tblW w:w="0" w:type="auto"/>
        <w:jc w:val="left"/>
        <w:tblInd w:w="5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84"/>
      </w:tblGrid>
      <w:tr>
        <w:trPr>
          <w:trHeight w:val="229" w:hRule="atLeast"/>
        </w:trPr>
        <w:tc>
          <w:tcPr>
            <w:tcW w:w="3884" w:type="dxa"/>
          </w:tcPr>
          <w:p>
            <w:pPr>
              <w:pStyle w:val="TableParagraph"/>
              <w:tabs>
                <w:tab w:pos="3771" w:val="left" w:leader="none"/>
              </w:tabs>
              <w:ind w:left="156"/>
              <w:rPr>
                <w:sz w:val="18"/>
              </w:rPr>
            </w:pPr>
            <w:r>
              <w:rPr>
                <w:color w:val="FFFFFF"/>
                <w:spacing w:val="2"/>
                <w:sz w:val="18"/>
                <w:shd w:fill="CC6600" w:color="auto" w:val="clear"/>
              </w:rPr>
              <w:t> </w:t>
            </w:r>
            <w:r>
              <w:rPr>
                <w:color w:val="FFFFFF"/>
                <w:sz w:val="18"/>
                <w:shd w:fill="CC6600" w:color="auto" w:val="clear"/>
              </w:rPr>
              <w:t>Note:</w:t>
            </w:r>
            <w:r>
              <w:rPr>
                <w:color w:val="FFFFFF"/>
                <w:spacing w:val="-2"/>
                <w:sz w:val="18"/>
                <w:shd w:fill="CC6600" w:color="auto" w:val="clear"/>
              </w:rPr>
              <w:t> </w:t>
            </w:r>
            <w:r>
              <w:rPr>
                <w:color w:val="FFFFFF"/>
                <w:sz w:val="18"/>
                <w:shd w:fill="CC6600" w:color="auto" w:val="clear"/>
              </w:rPr>
              <w:t>About</w:t>
            </w:r>
            <w:r>
              <w:rPr>
                <w:color w:val="FFFFFF"/>
                <w:spacing w:val="-2"/>
                <w:sz w:val="18"/>
                <w:shd w:fill="CC6600" w:color="auto" w:val="clear"/>
              </w:rPr>
              <w:t> </w:t>
            </w:r>
            <w:r>
              <w:rPr>
                <w:color w:val="FFFFFF"/>
                <w:sz w:val="18"/>
                <w:shd w:fill="CC6600" w:color="auto" w:val="clear"/>
              </w:rPr>
              <w:t>Headsets</w:t>
              <w:tab/>
            </w:r>
          </w:p>
        </w:tc>
      </w:tr>
      <w:tr>
        <w:trPr>
          <w:trHeight w:val="1844" w:hRule="atLeast"/>
        </w:trPr>
        <w:tc>
          <w:tcPr>
            <w:tcW w:w="3884" w:type="dxa"/>
          </w:tcPr>
          <w:p>
            <w:pPr>
              <w:pStyle w:val="TableParagraph"/>
              <w:spacing w:line="252" w:lineRule="auto" w:before="13"/>
              <w:ind w:right="181"/>
              <w:rPr>
                <w:sz w:val="18"/>
              </w:rPr>
            </w:pPr>
            <w:r>
              <w:rPr>
                <w:sz w:val="18"/>
              </w:rPr>
              <w:t>Your phone supports wired and wireless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headsets, including electronic hookswitch (EHS)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headsets. VVX 600 phones also support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Bluetooth headsets. For connection directions,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refer to your headset documentation. For more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information, see </w:t>
            </w:r>
            <w:r>
              <w:rPr>
                <w:i/>
                <w:sz w:val="18"/>
              </w:rPr>
              <w:t>Using Headsets with Polycom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Phones</w:t>
            </w:r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available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from</w:t>
            </w:r>
          </w:p>
          <w:p>
            <w:pPr>
              <w:pStyle w:val="TableParagraph"/>
              <w:spacing w:line="196" w:lineRule="exact"/>
              <w:rPr>
                <w:sz w:val="18"/>
              </w:rPr>
            </w:pPr>
            <w:hyperlink r:id="rId23">
              <w:r>
                <w:rPr>
                  <w:color w:val="0000FF"/>
                  <w:sz w:val="18"/>
                  <w:u w:val="single" w:color="0000FF"/>
                </w:rPr>
                <w:t>http://support.polycom.com/UCEngAdvisories</w:t>
              </w:r>
              <w:r>
                <w:rPr>
                  <w:sz w:val="18"/>
                </w:rPr>
                <w:t>.</w:t>
              </w:r>
            </w:hyperlink>
          </w:p>
        </w:tc>
      </w:tr>
    </w:tbl>
    <w:p>
      <w:pPr>
        <w:pStyle w:val="BodyText"/>
        <w:spacing w:before="8"/>
        <w:rPr>
          <w:sz w:val="40"/>
        </w:rPr>
      </w:pPr>
    </w:p>
    <w:p>
      <w:pPr>
        <w:pStyle w:val="Heading1"/>
      </w:pPr>
      <w:bookmarkStart w:name="Placing Calls" w:id="9"/>
      <w:bookmarkEnd w:id="9"/>
      <w:r>
        <w:rPr>
          <w:b w:val="0"/>
        </w:rPr>
      </w:r>
      <w:r>
        <w:rPr>
          <w:color w:val="000088"/>
          <w:w w:val="105"/>
        </w:rPr>
        <w:t>Placing</w:t>
      </w:r>
      <w:r>
        <w:rPr>
          <w:color w:val="000088"/>
          <w:spacing w:val="18"/>
          <w:w w:val="105"/>
        </w:rPr>
        <w:t> </w:t>
      </w:r>
      <w:r>
        <w:rPr>
          <w:color w:val="000088"/>
          <w:w w:val="105"/>
        </w:rPr>
        <w:t>Calls</w:t>
      </w:r>
    </w:p>
    <w:p>
      <w:pPr>
        <w:pStyle w:val="BodyText"/>
        <w:tabs>
          <w:tab w:pos="2308" w:val="left" w:leader="none"/>
          <w:tab w:pos="2639" w:val="left" w:leader="none"/>
        </w:tabs>
        <w:spacing w:line="252" w:lineRule="auto" w:before="65"/>
        <w:ind w:left="120" w:right="642"/>
      </w:pPr>
      <w:r>
        <w:rPr/>
        <w:pict>
          <v:group style="position:absolute;margin-left:865.470154pt;margin-top:3.249878pt;width:33.35pt;height:26.95pt;mso-position-horizontal-relative:page;mso-position-vertical-relative:paragraph;z-index:-15918592" coordorigin="17309,65" coordsize="667,539">
            <v:shape style="position:absolute;left:17689;top:65;width:286;height:288" type="#_x0000_t75" alt="vvx500_speakerphone_key.png" stroked="false">
              <v:imagedata r:id="rId20" o:title=""/>
            </v:shape>
            <v:shape style="position:absolute;left:17309;top:361;width:386;height:242" type="#_x0000_t75" alt="vvx500_dial_icon.bmp" stroked="false">
              <v:imagedata r:id="rId24" o:title=""/>
            </v:shape>
            <w10:wrap type="none"/>
          </v:group>
        </w:pict>
      </w:r>
      <w:r>
        <w:rPr/>
        <w:t>Pick</w:t>
      </w:r>
      <w:r>
        <w:rPr>
          <w:spacing w:val="-3"/>
        </w:rPr>
        <w:t> </w:t>
      </w:r>
      <w:r>
        <w:rPr/>
        <w:t>up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handset,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press</w:t>
        <w:tab/>
        <w:tab/>
        <w:t>or</w:t>
      </w:r>
      <w:r>
        <w:rPr>
          <w:spacing w:val="36"/>
        </w:rPr>
        <w:t> </w:t>
      </w:r>
      <w:r>
        <w:rPr>
          <w:spacing w:val="-6"/>
          <w:position w:val="-6"/>
        </w:rPr>
        <w:drawing>
          <wp:inline distT="0" distB="0" distL="0" distR="0">
            <wp:extent cx="184131" cy="182668"/>
            <wp:effectExtent l="0" t="0" r="0" b="0"/>
            <wp:docPr id="27" name="image15.png" descr="vvx500_headset_key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5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31" cy="182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6"/>
          <w:position w:val="-6"/>
        </w:rPr>
      </w:r>
      <w:r>
        <w:rPr/>
        <w:t>.</w:t>
      </w:r>
      <w:r>
        <w:rPr>
          <w:spacing w:val="-3"/>
        </w:rPr>
        <w:t> </w:t>
      </w:r>
      <w:r>
        <w:rPr/>
        <w:t>Enter</w:t>
      </w:r>
      <w:r>
        <w:rPr>
          <w:spacing w:val="-3"/>
        </w:rPr>
        <w:t> </w:t>
      </w:r>
      <w:r>
        <w:rPr/>
        <w:t>the</w:t>
      </w:r>
      <w:r>
        <w:rPr>
          <w:spacing w:val="-38"/>
        </w:rPr>
        <w:t> </w:t>
      </w:r>
      <w:r>
        <w:rPr/>
        <w:t>phone</w:t>
      </w:r>
      <w:r>
        <w:rPr>
          <w:spacing w:val="-3"/>
        </w:rPr>
        <w:t> </w:t>
      </w:r>
      <w:r>
        <w:rPr/>
        <w:t>number,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tap</w:t>
        <w:tab/>
        <w:t>.</w:t>
      </w:r>
    </w:p>
    <w:p>
      <w:pPr>
        <w:pStyle w:val="BodyText"/>
        <w:spacing w:line="256" w:lineRule="auto" w:before="72"/>
        <w:ind w:left="120" w:right="489" w:hanging="1"/>
      </w:pPr>
      <w:r>
        <w:rPr/>
        <w:t>From Lines view: Tap the phone Line, enter the phone</w:t>
      </w:r>
      <w:r>
        <w:rPr>
          <w:spacing w:val="-39"/>
        </w:rPr>
        <w:t> </w:t>
      </w:r>
      <w:r>
        <w:rPr/>
        <w:t>number,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tap</w:t>
      </w:r>
      <w:r>
        <w:rPr>
          <w:spacing w:val="35"/>
        </w:rPr>
        <w:t> </w:t>
      </w:r>
      <w:r>
        <w:rPr>
          <w:spacing w:val="-5"/>
          <w:position w:val="-6"/>
        </w:rPr>
        <w:drawing>
          <wp:inline distT="0" distB="0" distL="0" distR="0">
            <wp:extent cx="245043" cy="153672"/>
            <wp:effectExtent l="0" t="0" r="0" b="0"/>
            <wp:docPr id="29" name="image17.png" descr="vvx500_dial_icon.bm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7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043" cy="153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"/>
          <w:position w:val="-6"/>
        </w:rPr>
      </w:r>
      <w:r>
        <w:rPr/>
        <w:t>.</w:t>
      </w:r>
    </w:p>
    <w:p>
      <w:pPr>
        <w:pStyle w:val="BodyText"/>
        <w:tabs>
          <w:tab w:pos="1799" w:val="left" w:leader="none"/>
        </w:tabs>
        <w:spacing w:line="261" w:lineRule="auto" w:before="51"/>
        <w:ind w:left="120" w:right="878"/>
      </w:pPr>
      <w:r>
        <w:rPr/>
        <w:drawing>
          <wp:anchor distT="0" distB="0" distL="0" distR="0" allowOverlap="1" layoutInCell="1" locked="0" behindDoc="1" simplePos="0" relativeHeight="487398400">
            <wp:simplePos x="0" y="0"/>
            <wp:positionH relativeFrom="page">
              <wp:posOffset>10668330</wp:posOffset>
            </wp:positionH>
            <wp:positionV relativeFrom="paragraph">
              <wp:posOffset>181245</wp:posOffset>
            </wp:positionV>
            <wp:extent cx="245033" cy="153669"/>
            <wp:effectExtent l="0" t="0" r="0" b="0"/>
            <wp:wrapNone/>
            <wp:docPr id="31" name="image17.png" descr="vvx500_dial_icon.bm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7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033" cy="153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398912">
            <wp:simplePos x="0" y="0"/>
            <wp:positionH relativeFrom="page">
              <wp:posOffset>9878783</wp:posOffset>
            </wp:positionH>
            <wp:positionV relativeFrom="paragraph">
              <wp:posOffset>525327</wp:posOffset>
            </wp:positionV>
            <wp:extent cx="321334" cy="316992"/>
            <wp:effectExtent l="0" t="0" r="0" b="0"/>
            <wp:wrapNone/>
            <wp:docPr id="33" name="image18.png" descr="timesaver_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8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334" cy="316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From</w:t>
      </w:r>
      <w:r>
        <w:rPr>
          <w:spacing w:val="-2"/>
        </w:rPr>
        <w:t> </w:t>
      </w:r>
      <w:r>
        <w:rPr/>
        <w:t>Home</w:t>
      </w:r>
      <w:r>
        <w:rPr>
          <w:spacing w:val="-3"/>
        </w:rPr>
        <w:t> </w:t>
      </w:r>
      <w:r>
        <w:rPr/>
        <w:t>view:</w:t>
      </w:r>
      <w:r>
        <w:rPr>
          <w:spacing w:val="-1"/>
        </w:rPr>
        <w:t> </w:t>
      </w:r>
      <w:r>
        <w:rPr/>
        <w:t>Tap</w:t>
      </w:r>
      <w:r>
        <w:rPr>
          <w:spacing w:val="-3"/>
        </w:rPr>
        <w:t> </w:t>
      </w:r>
      <w:r>
        <w:rPr>
          <w:b/>
        </w:rPr>
        <w:t>New</w:t>
      </w:r>
      <w:r>
        <w:rPr>
          <w:b/>
          <w:spacing w:val="-2"/>
        </w:rPr>
        <w:t> </w:t>
      </w:r>
      <w:r>
        <w:rPr>
          <w:b/>
        </w:rPr>
        <w:t>Call</w:t>
      </w:r>
      <w:r>
        <w:rPr/>
        <w:t>,</w:t>
      </w:r>
      <w:r>
        <w:rPr>
          <w:spacing w:val="-1"/>
        </w:rPr>
        <w:t> </w:t>
      </w:r>
      <w:r>
        <w:rPr/>
        <w:t>enter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phone</w:t>
      </w:r>
      <w:r>
        <w:rPr>
          <w:spacing w:val="-37"/>
        </w:rPr>
        <w:t> </w:t>
      </w:r>
      <w:r>
        <w:rPr/>
        <w:t>number,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tap</w:t>
        <w:tab/>
        <w:t>.</w:t>
      </w:r>
    </w:p>
    <w:p>
      <w:pPr>
        <w:pStyle w:val="BodyText"/>
        <w:spacing w:after="1"/>
        <w:rPr>
          <w:sz w:val="27"/>
        </w:rPr>
      </w:pPr>
    </w:p>
    <w:tbl>
      <w:tblPr>
        <w:tblW w:w="0" w:type="auto"/>
        <w:jc w:val="left"/>
        <w:tblInd w:w="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90"/>
      </w:tblGrid>
      <w:tr>
        <w:trPr>
          <w:trHeight w:val="230" w:hRule="atLeast"/>
        </w:trPr>
        <w:tc>
          <w:tcPr>
            <w:tcW w:w="3790" w:type="dxa"/>
          </w:tcPr>
          <w:p>
            <w:pPr>
              <w:pStyle w:val="TableParagraph"/>
              <w:tabs>
                <w:tab w:pos="3725" w:val="left" w:leader="none"/>
              </w:tabs>
              <w:ind w:left="156"/>
              <w:rPr>
                <w:sz w:val="18"/>
              </w:rPr>
            </w:pPr>
            <w:r>
              <w:rPr>
                <w:color w:val="FFFFFF"/>
                <w:spacing w:val="2"/>
                <w:sz w:val="18"/>
                <w:shd w:fill="0070C0" w:color="auto" w:val="clear"/>
              </w:rPr>
              <w:t> </w:t>
            </w:r>
            <w:r>
              <w:rPr>
                <w:color w:val="FFFFFF"/>
                <w:sz w:val="18"/>
                <w:shd w:fill="0070C0" w:color="auto" w:val="clear"/>
              </w:rPr>
              <w:t>Timesaver:</w:t>
            </w:r>
            <w:r>
              <w:rPr>
                <w:color w:val="FFFFFF"/>
                <w:spacing w:val="-3"/>
                <w:sz w:val="18"/>
                <w:shd w:fill="0070C0" w:color="auto" w:val="clear"/>
              </w:rPr>
              <w:t> </w:t>
            </w:r>
            <w:r>
              <w:rPr>
                <w:color w:val="FFFFFF"/>
                <w:sz w:val="18"/>
                <w:shd w:fill="0070C0" w:color="auto" w:val="clear"/>
              </w:rPr>
              <w:t>Placing</w:t>
            </w:r>
            <w:r>
              <w:rPr>
                <w:color w:val="FFFFFF"/>
                <w:spacing w:val="-3"/>
                <w:sz w:val="18"/>
                <w:shd w:fill="0070C0" w:color="auto" w:val="clear"/>
              </w:rPr>
              <w:t> </w:t>
            </w:r>
            <w:r>
              <w:rPr>
                <w:color w:val="FFFFFF"/>
                <w:sz w:val="18"/>
                <w:shd w:fill="0070C0" w:color="auto" w:val="clear"/>
              </w:rPr>
              <w:t>Calls</w:t>
            </w:r>
            <w:r>
              <w:rPr>
                <w:color w:val="FFFFFF"/>
                <w:spacing w:val="-4"/>
                <w:sz w:val="18"/>
                <w:shd w:fill="0070C0" w:color="auto" w:val="clear"/>
              </w:rPr>
              <w:t> </w:t>
            </w:r>
            <w:r>
              <w:rPr>
                <w:color w:val="FFFFFF"/>
                <w:sz w:val="18"/>
                <w:shd w:fill="0070C0" w:color="auto" w:val="clear"/>
              </w:rPr>
              <w:t>Quickly</w:t>
              <w:tab/>
            </w:r>
          </w:p>
        </w:tc>
      </w:tr>
      <w:tr>
        <w:trPr>
          <w:trHeight w:val="460" w:hRule="atLeast"/>
        </w:trPr>
        <w:tc>
          <w:tcPr>
            <w:tcW w:w="3790" w:type="dxa"/>
          </w:tcPr>
          <w:p>
            <w:pPr>
              <w:pStyle w:val="TableParagraph"/>
              <w:spacing w:line="230" w:lineRule="atLeast"/>
              <w:ind w:right="180"/>
              <w:rPr>
                <w:sz w:val="18"/>
              </w:rPr>
            </w:pPr>
            <w:r>
              <w:rPr>
                <w:sz w:val="18"/>
              </w:rPr>
              <w:t>Tap a recent call or Favorite, or tap a contact’s</w:t>
            </w:r>
            <w:r>
              <w:rPr>
                <w:spacing w:val="-39"/>
                <w:sz w:val="18"/>
              </w:rPr>
              <w:t> </w:t>
            </w:r>
            <w:r>
              <w:rPr>
                <w:sz w:val="18"/>
              </w:rPr>
              <w:t>phone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number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Contact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Directory.</w:t>
            </w:r>
          </w:p>
        </w:tc>
      </w:tr>
    </w:tbl>
    <w:p>
      <w:pPr>
        <w:spacing w:after="0" w:line="230" w:lineRule="atLeast"/>
        <w:rPr>
          <w:sz w:val="18"/>
        </w:rPr>
        <w:sectPr>
          <w:type w:val="continuous"/>
          <w:pgSz w:w="20160" w:h="12240" w:orient="landscape"/>
          <w:pgMar w:top="500" w:bottom="280" w:left="240" w:right="200"/>
          <w:cols w:num="4" w:equalWidth="0">
            <w:col w:w="4357" w:space="690"/>
            <w:col w:w="4398" w:space="651"/>
            <w:col w:w="4367" w:space="681"/>
            <w:col w:w="4576"/>
          </w:cols>
        </w:sectPr>
      </w:pPr>
    </w:p>
    <w:p>
      <w:pPr>
        <w:pStyle w:val="BodyText"/>
        <w:spacing w:before="1"/>
        <w:rPr>
          <w:sz w:val="21"/>
        </w:rPr>
      </w:pPr>
    </w:p>
    <w:p>
      <w:pPr>
        <w:spacing w:after="0"/>
        <w:rPr>
          <w:sz w:val="21"/>
        </w:rPr>
        <w:sectPr>
          <w:pgSz w:w="20160" w:h="12240" w:orient="landscape"/>
          <w:pgMar w:top="500" w:bottom="280" w:left="240" w:right="200"/>
        </w:sectPr>
      </w:pPr>
    </w:p>
    <w:p>
      <w:pPr>
        <w:pStyle w:val="Heading1"/>
        <w:spacing w:before="113"/>
      </w:pPr>
      <w:r>
        <w:rPr/>
        <w:pict>
          <v:shape style="position:absolute;margin-left:14.9pt;margin-top:25.15pt;width:223.2pt;height:561.6pt;mso-position-horizontal-relative:page;mso-position-vertical-relative:page;z-index:-15916544" coordorigin="298,503" coordsize="4464,11232" path="m856,503l780,508,708,523,639,547,574,579,515,619,461,666,414,720,374,779,342,844,318,913,303,985,298,1061,298,11177,303,11253,318,11325,342,11394,374,11459,414,11518,461,11572,515,11619,574,11659,639,11691,708,11715,780,11730,856,11735,4204,11735,4280,11730,4352,11715,4421,11691,4486,11659,4545,11619,4599,11572,4646,11518,4686,11459,4718,11394,4742,11325,4757,11253,4762,11177,4762,1061,4757,985,4742,913,4718,844,4686,779,4646,720,4599,666,4545,619,4486,579,4421,547,4352,523,4280,508,4204,503,856,503xe" filled="false" stroked="true" strokeweight=".7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18.5pt;margin-top:25.15pt;width:223.2pt;height:561.6pt;mso-position-horizontal-relative:page;mso-position-vertical-relative:page;z-index:-15916032" coordorigin="10370,503" coordsize="4464,11232" path="m10928,503l10852,508,10780,523,10711,547,10646,579,10587,619,10533,666,10486,720,10446,779,10414,844,10390,913,10375,985,10370,1061,10370,11177,10375,11253,10390,11325,10414,11394,10446,11459,10486,11518,10533,11572,10587,11619,10646,11659,10711,11691,10780,11715,10852,11730,10928,11735,14276,11735,14352,11730,14424,11715,14493,11691,14558,11659,14617,11619,14671,11572,14718,11518,14758,11459,14790,11394,14814,11325,14829,11253,14834,11177,14834,1061,14829,985,14814,913,14790,844,14758,779,14718,720,14671,666,14617,619,14558,579,14493,547,14424,523,14352,508,14276,503,10928,503xe" filled="false" stroked="true" strokeweight=".7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770.299988pt;margin-top:25.15pt;width:223.2pt;height:561.6pt;mso-position-horizontal-relative:page;mso-position-vertical-relative:page;z-index:-15915520" coordorigin="15406,503" coordsize="4464,11232" path="m15964,503l15888,508,15816,523,15747,547,15682,579,15623,619,15569,666,15522,720,15482,779,15450,844,15426,913,15411,985,15406,1061,15406,11177,15411,11253,15426,11325,15450,11394,15482,11459,15522,11518,15569,11572,15623,11619,15682,11659,15747,11691,15816,11715,15888,11730,15964,11735,19312,11735,19388,11730,19460,11715,19529,11691,19594,11659,19653,11619,19707,11572,19754,11518,19794,11459,19826,11394,19850,11325,19865,11253,19870,11177,19870,1061,19865,985,19850,913,19826,844,19794,779,19754,720,19707,666,19653,619,19594,579,19529,547,19460,523,19388,508,19312,503,15964,503xe" filled="false" stroked="true" strokeweight=".7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266.700012pt;margin-top:25.15pt;width:223.2pt;height:561.6pt;mso-position-horizontal-relative:page;mso-position-vertical-relative:page;z-index:-15915008" coordorigin="5334,503" coordsize="4464,11232" path="m5892,503l5816,508,5744,523,5675,547,5610,579,5551,619,5497,666,5450,720,5410,779,5378,844,5354,913,5339,985,5334,1061,5334,11177,5339,11253,5354,11325,5378,11394,5410,11459,5450,11518,5497,11572,5551,11619,5610,11659,5675,11691,5744,11715,5816,11730,5892,11735,9240,11735,9316,11730,9388,11715,9457,11691,9522,11659,9581,11619,9635,11572,9682,11518,9722,11459,9754,11394,9778,11325,9793,11253,9798,11177,9798,1061,9793,985,9778,913,9754,844,9722,779,9682,720,9635,666,9581,619,9522,579,9457,547,9388,523,9316,508,9240,503,5892,503xe" filled="false" stroked="true" strokeweight=".75pt" strokecolor="#000000">
            <v:path arrowok="t"/>
            <v:stroke dashstyle="solid"/>
            <w10:wrap type="none"/>
          </v:shape>
        </w:pict>
      </w:r>
      <w:bookmarkStart w:name="Answering Calls" w:id="10"/>
      <w:bookmarkEnd w:id="10"/>
      <w:r>
        <w:rPr>
          <w:b w:val="0"/>
        </w:rPr>
      </w:r>
      <w:r>
        <w:rPr>
          <w:color w:val="000088"/>
          <w:w w:val="105"/>
        </w:rPr>
        <w:t>Answering</w:t>
      </w:r>
      <w:r>
        <w:rPr>
          <w:color w:val="000088"/>
          <w:spacing w:val="14"/>
          <w:w w:val="105"/>
        </w:rPr>
        <w:t> </w:t>
      </w:r>
      <w:r>
        <w:rPr>
          <w:color w:val="000088"/>
          <w:w w:val="105"/>
        </w:rPr>
        <w:t>Calls</w:t>
      </w:r>
    </w:p>
    <w:p>
      <w:pPr>
        <w:pStyle w:val="BodyText"/>
        <w:spacing w:line="252" w:lineRule="auto" w:before="65"/>
        <w:ind w:left="119" w:right="370"/>
      </w:pPr>
      <w:r>
        <w:rPr/>
        <w:t>To</w:t>
      </w:r>
      <w:r>
        <w:rPr>
          <w:spacing w:val="-2"/>
        </w:rPr>
        <w:t> </w:t>
      </w:r>
      <w:r>
        <w:rPr/>
        <w:t>answer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speakerphone,</w:t>
      </w:r>
      <w:r>
        <w:rPr>
          <w:spacing w:val="-2"/>
        </w:rPr>
        <w:t> </w:t>
      </w:r>
      <w:r>
        <w:rPr/>
        <w:t>press</w:t>
      </w:r>
      <w:r>
        <w:rPr>
          <w:spacing w:val="36"/>
        </w:rPr>
        <w:t> </w:t>
      </w:r>
      <w:r>
        <w:rPr>
          <w:spacing w:val="-4"/>
          <w:position w:val="-6"/>
        </w:rPr>
        <w:drawing>
          <wp:inline distT="0" distB="0" distL="0" distR="0">
            <wp:extent cx="181601" cy="182544"/>
            <wp:effectExtent l="0" t="0" r="0" b="0"/>
            <wp:docPr id="35" name="image14.png" descr="vvx500_speakerphone_key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4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601" cy="18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  <w:position w:val="-6"/>
        </w:rPr>
      </w:r>
      <w:r>
        <w:rPr>
          <w:rFonts w:ascii="Times New Roman"/>
          <w:spacing w:val="5"/>
        </w:rPr>
        <w:t> </w:t>
      </w:r>
      <w:r>
        <w:rPr/>
        <w:t>or</w:t>
      </w:r>
      <w:r>
        <w:rPr>
          <w:spacing w:val="-1"/>
        </w:rPr>
        <w:t> </w:t>
      </w:r>
      <w:r>
        <w:rPr/>
        <w:t>tap</w:t>
      </w:r>
      <w:r>
        <w:rPr>
          <w:spacing w:val="-37"/>
        </w:rPr>
        <w:t> </w:t>
      </w:r>
      <w:r>
        <w:rPr>
          <w:b/>
        </w:rPr>
        <w:t>Answer</w:t>
      </w:r>
      <w:r>
        <w:rPr/>
        <w:t>. To answer with the handset, pick up the</w:t>
      </w:r>
      <w:r>
        <w:rPr>
          <w:spacing w:val="1"/>
        </w:rPr>
        <w:t> </w:t>
      </w:r>
      <w:r>
        <w:rPr/>
        <w:t>handset.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answer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headset,</w:t>
      </w:r>
      <w:r>
        <w:rPr>
          <w:spacing w:val="-2"/>
        </w:rPr>
        <w:t> </w:t>
      </w:r>
      <w:r>
        <w:rPr/>
        <w:t>press</w:t>
      </w:r>
      <w:r>
        <w:rPr>
          <w:spacing w:val="35"/>
        </w:rPr>
        <w:t> </w:t>
      </w:r>
      <w:r>
        <w:rPr>
          <w:spacing w:val="-5"/>
          <w:position w:val="-6"/>
        </w:rPr>
        <w:drawing>
          <wp:inline distT="0" distB="0" distL="0" distR="0">
            <wp:extent cx="184142" cy="182620"/>
            <wp:effectExtent l="0" t="0" r="0" b="0"/>
            <wp:docPr id="37" name="image15.png" descr="vvx500_headset_key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5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42" cy="18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"/>
          <w:position w:val="-6"/>
        </w:rPr>
      </w:r>
      <w:r>
        <w:rPr/>
        <w:t>.</w:t>
      </w:r>
    </w:p>
    <w:p>
      <w:pPr>
        <w:pStyle w:val="BodyText"/>
        <w:spacing w:line="254" w:lineRule="auto" w:before="46"/>
        <w:ind w:left="120" w:right="20"/>
      </w:pPr>
      <w:r>
        <w:rPr/>
        <w:t>To answer a new call while on an active call, tap </w:t>
      </w:r>
      <w:r>
        <w:rPr>
          <w:b/>
        </w:rPr>
        <w:t>Answer</w:t>
      </w:r>
      <w:r>
        <w:rPr/>
        <w:t>.</w:t>
      </w:r>
      <w:r>
        <w:rPr>
          <w:spacing w:val="-39"/>
        </w:rPr>
        <w:t> </w:t>
      </w:r>
      <w:r>
        <w:rPr/>
        <w:t>The</w:t>
      </w:r>
      <w:r>
        <w:rPr>
          <w:spacing w:val="-2"/>
        </w:rPr>
        <w:t> </w:t>
      </w:r>
      <w:r>
        <w:rPr/>
        <w:t>current</w:t>
      </w:r>
      <w:r>
        <w:rPr>
          <w:spacing w:val="-1"/>
        </w:rPr>
        <w:t> </w:t>
      </w:r>
      <w:r>
        <w:rPr/>
        <w:t>call</w:t>
      </w:r>
      <w:r>
        <w:rPr>
          <w:spacing w:val="-1"/>
        </w:rPr>
        <w:t> </w:t>
      </w:r>
      <w:r>
        <w:rPr/>
        <w:t>will</w:t>
      </w:r>
      <w:r>
        <w:rPr>
          <w:spacing w:val="-1"/>
        </w:rPr>
        <w:t> </w:t>
      </w:r>
      <w:r>
        <w:rPr/>
        <w:t>be</w:t>
      </w:r>
      <w:r>
        <w:rPr>
          <w:spacing w:val="1"/>
        </w:rPr>
        <w:t> </w:t>
      </w:r>
      <w:r>
        <w:rPr/>
        <w:t>held.</w:t>
      </w:r>
    </w:p>
    <w:p>
      <w:pPr>
        <w:pStyle w:val="BodyText"/>
        <w:spacing w:before="4"/>
        <w:rPr>
          <w:sz w:val="15"/>
        </w:rPr>
      </w:pPr>
    </w:p>
    <w:p>
      <w:pPr>
        <w:pStyle w:val="Heading1"/>
      </w:pPr>
      <w:bookmarkStart w:name="Ending Calls" w:id="11"/>
      <w:bookmarkEnd w:id="11"/>
      <w:r>
        <w:rPr>
          <w:b w:val="0"/>
        </w:rPr>
      </w:r>
      <w:r>
        <w:rPr>
          <w:color w:val="000088"/>
          <w:w w:val="105"/>
        </w:rPr>
        <w:t>Ending</w:t>
      </w:r>
      <w:r>
        <w:rPr>
          <w:color w:val="000088"/>
          <w:spacing w:val="14"/>
          <w:w w:val="105"/>
        </w:rPr>
        <w:t> </w:t>
      </w:r>
      <w:r>
        <w:rPr>
          <w:color w:val="000088"/>
          <w:w w:val="105"/>
        </w:rPr>
        <w:t>Calls</w:t>
      </w:r>
    </w:p>
    <w:p>
      <w:pPr>
        <w:pStyle w:val="BodyText"/>
        <w:spacing w:line="249" w:lineRule="auto" w:before="65"/>
        <w:ind w:left="120" w:right="61" w:hanging="1"/>
      </w:pPr>
      <w:r>
        <w:rPr/>
        <w:t>To end an active call, replace the handset, press</w:t>
      </w:r>
      <w:r>
        <w:rPr>
          <w:spacing w:val="40"/>
        </w:rPr>
        <w:t> </w:t>
      </w:r>
      <w:r>
        <w:rPr>
          <w:spacing w:val="-4"/>
          <w:position w:val="-6"/>
        </w:rPr>
        <w:drawing>
          <wp:inline distT="0" distB="0" distL="0" distR="0">
            <wp:extent cx="181599" cy="182566"/>
            <wp:effectExtent l="0" t="0" r="0" b="0"/>
            <wp:docPr id="39" name="image14.png" descr="vvx500_speakerphone_key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14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599" cy="182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  <w:position w:val="-6"/>
        </w:rPr>
      </w:r>
      <w:r>
        <w:rPr/>
        <w:t>, or</w:t>
      </w:r>
      <w:r>
        <w:rPr>
          <w:spacing w:val="-37"/>
        </w:rPr>
        <w:t> </w:t>
      </w:r>
      <w:r>
        <w:rPr>
          <w:spacing w:val="-1"/>
        </w:rPr>
        <w:t>press</w:t>
      </w:r>
      <w:r>
        <w:rPr>
          <w:spacing w:val="38"/>
        </w:rPr>
        <w:t> </w:t>
      </w:r>
      <w:r>
        <w:rPr>
          <w:spacing w:val="-5"/>
          <w:position w:val="-6"/>
        </w:rPr>
        <w:drawing>
          <wp:inline distT="0" distB="0" distL="0" distR="0">
            <wp:extent cx="184147" cy="182626"/>
            <wp:effectExtent l="0" t="0" r="0" b="0"/>
            <wp:docPr id="41" name="image15.png" descr="vvx500_headset_key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15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47" cy="18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"/>
          <w:position w:val="-6"/>
        </w:rPr>
      </w:r>
      <w:r>
        <w:rPr/>
        <w:t>. Or, tap</w:t>
      </w:r>
      <w:r>
        <w:rPr>
          <w:spacing w:val="-1"/>
        </w:rPr>
        <w:t> </w:t>
      </w:r>
      <w:r>
        <w:rPr>
          <w:b/>
        </w:rPr>
        <w:t>End</w:t>
      </w:r>
      <w:r>
        <w:rPr>
          <w:b/>
          <w:spacing w:val="-1"/>
        </w:rPr>
        <w:t> </w:t>
      </w:r>
      <w:r>
        <w:rPr>
          <w:b/>
        </w:rPr>
        <w:t>Call</w:t>
      </w:r>
      <w:r>
        <w:rPr/>
        <w:t>.</w:t>
      </w:r>
    </w:p>
    <w:p>
      <w:pPr>
        <w:pStyle w:val="BodyText"/>
        <w:spacing w:line="254" w:lineRule="auto" w:before="53"/>
        <w:ind w:left="120" w:right="61"/>
      </w:pPr>
      <w:r>
        <w:rPr/>
        <w:t>To</w:t>
      </w:r>
      <w:r>
        <w:rPr>
          <w:spacing w:val="-1"/>
        </w:rPr>
        <w:t> </w:t>
      </w:r>
      <w:r>
        <w:rPr/>
        <w:t>end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held</w:t>
      </w:r>
      <w:r>
        <w:rPr>
          <w:spacing w:val="-3"/>
        </w:rPr>
        <w:t> </w:t>
      </w:r>
      <w:r>
        <w:rPr/>
        <w:t>call,</w:t>
      </w:r>
      <w:r>
        <w:rPr>
          <w:spacing w:val="-2"/>
        </w:rPr>
        <w:t> </w:t>
      </w:r>
      <w:r>
        <w:rPr/>
        <w:t>navigate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Calls</w:t>
      </w:r>
      <w:r>
        <w:rPr>
          <w:spacing w:val="-3"/>
        </w:rPr>
        <w:t> </w:t>
      </w:r>
      <w:r>
        <w:rPr/>
        <w:t>view</w:t>
      </w:r>
      <w:r>
        <w:rPr>
          <w:spacing w:val="-1"/>
        </w:rPr>
        <w:t> </w:t>
      </w:r>
      <w:r>
        <w:rPr/>
        <w:t>and highlight</w:t>
      </w:r>
      <w:r>
        <w:rPr>
          <w:spacing w:val="-38"/>
        </w:rPr>
        <w:t> </w:t>
      </w:r>
      <w:r>
        <w:rPr/>
        <w:t>the</w:t>
      </w:r>
      <w:r>
        <w:rPr>
          <w:spacing w:val="-2"/>
        </w:rPr>
        <w:t> </w:t>
      </w:r>
      <w:r>
        <w:rPr/>
        <w:t>held</w:t>
      </w:r>
      <w:r>
        <w:rPr>
          <w:spacing w:val="-1"/>
        </w:rPr>
        <w:t> </w:t>
      </w:r>
      <w:r>
        <w:rPr/>
        <w:t>call.</w:t>
      </w:r>
      <w:r>
        <w:rPr>
          <w:spacing w:val="-1"/>
        </w:rPr>
        <w:t> </w:t>
      </w:r>
      <w:r>
        <w:rPr/>
        <w:t>Tap</w:t>
      </w:r>
      <w:r>
        <w:rPr>
          <w:spacing w:val="-1"/>
        </w:rPr>
        <w:t> </w:t>
      </w:r>
      <w:r>
        <w:rPr>
          <w:b/>
        </w:rPr>
        <w:t>Resume</w:t>
      </w:r>
      <w:r>
        <w:rPr/>
        <w:t>,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tap</w:t>
      </w:r>
      <w:r>
        <w:rPr>
          <w:spacing w:val="-2"/>
        </w:rPr>
        <w:t> </w:t>
      </w:r>
      <w:r>
        <w:rPr>
          <w:b/>
        </w:rPr>
        <w:t>End</w:t>
      </w:r>
      <w:r>
        <w:rPr>
          <w:b/>
          <w:spacing w:val="-1"/>
        </w:rPr>
        <w:t> </w:t>
      </w:r>
      <w:r>
        <w:rPr>
          <w:b/>
        </w:rPr>
        <w:t>Call</w:t>
      </w:r>
      <w:r>
        <w:rPr/>
        <w:t>.</w:t>
      </w:r>
    </w:p>
    <w:p>
      <w:pPr>
        <w:pStyle w:val="BodyText"/>
        <w:spacing w:before="4"/>
        <w:rPr>
          <w:sz w:val="15"/>
        </w:rPr>
      </w:pPr>
    </w:p>
    <w:p>
      <w:pPr>
        <w:pStyle w:val="Heading1"/>
      </w:pPr>
      <w:bookmarkStart w:name="Holding Calls" w:id="12"/>
      <w:bookmarkEnd w:id="12"/>
      <w:r>
        <w:rPr>
          <w:b w:val="0"/>
        </w:rPr>
      </w:r>
      <w:r>
        <w:rPr>
          <w:color w:val="000088"/>
          <w:w w:val="105"/>
        </w:rPr>
        <w:t>Holding</w:t>
      </w:r>
      <w:r>
        <w:rPr>
          <w:color w:val="000088"/>
          <w:spacing w:val="16"/>
          <w:w w:val="105"/>
        </w:rPr>
        <w:t> </w:t>
      </w:r>
      <w:r>
        <w:rPr>
          <w:color w:val="000088"/>
          <w:w w:val="105"/>
        </w:rPr>
        <w:t>Calls</w:t>
      </w:r>
    </w:p>
    <w:p>
      <w:pPr>
        <w:pStyle w:val="BodyText"/>
        <w:spacing w:line="252" w:lineRule="auto" w:before="58"/>
        <w:ind w:left="120" w:right="115"/>
      </w:pPr>
      <w:r>
        <w:rPr/>
        <w:t>From Lines, Calls, or Active Call view, tap </w:t>
      </w:r>
      <w:r>
        <w:rPr>
          <w:b/>
        </w:rPr>
        <w:t>Hold</w:t>
      </w:r>
      <w:r>
        <w:rPr/>
        <w:t>. If you’re</w:t>
      </w:r>
      <w:r>
        <w:rPr>
          <w:spacing w:val="-39"/>
        </w:rPr>
        <w:t> </w:t>
      </w:r>
      <w:r>
        <w:rPr/>
        <w:t>in</w:t>
      </w:r>
      <w:r>
        <w:rPr>
          <w:spacing w:val="-2"/>
        </w:rPr>
        <w:t> </w:t>
      </w:r>
      <w:r>
        <w:rPr/>
        <w:t>Calls</w:t>
      </w:r>
      <w:r>
        <w:rPr>
          <w:spacing w:val="-2"/>
        </w:rPr>
        <w:t> </w:t>
      </w:r>
      <w:r>
        <w:rPr/>
        <w:t>view,</w:t>
      </w:r>
      <w:r>
        <w:rPr>
          <w:spacing w:val="-1"/>
        </w:rPr>
        <w:t> </w:t>
      </w:r>
      <w:r>
        <w:rPr/>
        <w:t>remember</w:t>
      </w:r>
      <w:r>
        <w:rPr>
          <w:spacing w:val="-2"/>
        </w:rPr>
        <w:t> </w:t>
      </w:r>
      <w:r>
        <w:rPr/>
        <w:t>to highlight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call</w:t>
      </w:r>
      <w:r>
        <w:rPr>
          <w:spacing w:val="-1"/>
        </w:rPr>
        <w:t> </w:t>
      </w:r>
      <w:r>
        <w:rPr/>
        <w:t>first.</w:t>
      </w:r>
    </w:p>
    <w:p>
      <w:pPr>
        <w:pStyle w:val="BodyText"/>
        <w:spacing w:line="254" w:lineRule="auto" w:before="59"/>
        <w:ind w:left="120" w:right="189"/>
      </w:pPr>
      <w:r>
        <w:rPr/>
        <w:t>To</w:t>
      </w:r>
      <w:r>
        <w:rPr>
          <w:spacing w:val="-1"/>
        </w:rPr>
        <w:t> </w:t>
      </w:r>
      <w:r>
        <w:rPr/>
        <w:t>resume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held</w:t>
      </w:r>
      <w:r>
        <w:rPr>
          <w:spacing w:val="-2"/>
        </w:rPr>
        <w:t> </w:t>
      </w:r>
      <w:r>
        <w:rPr/>
        <w:t>call,</w:t>
      </w:r>
      <w:r>
        <w:rPr>
          <w:spacing w:val="-2"/>
        </w:rPr>
        <w:t> </w:t>
      </w:r>
      <w:r>
        <w:rPr/>
        <w:t>tap</w:t>
      </w:r>
      <w:r>
        <w:rPr>
          <w:spacing w:val="-3"/>
        </w:rPr>
        <w:t> </w:t>
      </w:r>
      <w:r>
        <w:rPr>
          <w:b/>
        </w:rPr>
        <w:t>Resume</w:t>
      </w:r>
      <w:r>
        <w:rPr>
          <w:b/>
          <w:spacing w:val="-1"/>
        </w:rPr>
        <w:t> </w:t>
      </w:r>
      <w:r>
        <w:rPr/>
        <w:t>from</w:t>
      </w:r>
      <w:r>
        <w:rPr>
          <w:spacing w:val="-1"/>
        </w:rPr>
        <w:t> </w:t>
      </w:r>
      <w:r>
        <w:rPr/>
        <w:t>either</w:t>
      </w:r>
      <w:r>
        <w:rPr>
          <w:spacing w:val="-3"/>
        </w:rPr>
        <w:t> </w:t>
      </w:r>
      <w:r>
        <w:rPr/>
        <w:t>Lines</w:t>
      </w:r>
      <w:r>
        <w:rPr>
          <w:spacing w:val="-2"/>
        </w:rPr>
        <w:t> </w:t>
      </w:r>
      <w:r>
        <w:rPr/>
        <w:t>or</w:t>
      </w:r>
      <w:r>
        <w:rPr>
          <w:spacing w:val="-38"/>
        </w:rPr>
        <w:t> </w:t>
      </w:r>
      <w:r>
        <w:rPr/>
        <w:t>Calls</w:t>
      </w:r>
      <w:r>
        <w:rPr>
          <w:spacing w:val="-2"/>
        </w:rPr>
        <w:t> </w:t>
      </w:r>
      <w:r>
        <w:rPr/>
        <w:t>view.</w:t>
      </w:r>
    </w:p>
    <w:p>
      <w:pPr>
        <w:pStyle w:val="BodyText"/>
        <w:spacing w:before="4"/>
        <w:rPr>
          <w:sz w:val="15"/>
        </w:rPr>
      </w:pPr>
    </w:p>
    <w:p>
      <w:pPr>
        <w:pStyle w:val="Heading1"/>
      </w:pPr>
      <w:bookmarkStart w:name="Transferring Calls" w:id="13"/>
      <w:bookmarkEnd w:id="13"/>
      <w:r>
        <w:rPr>
          <w:b w:val="0"/>
        </w:rPr>
      </w:r>
      <w:r>
        <w:rPr>
          <w:color w:val="000088"/>
          <w:w w:val="105"/>
        </w:rPr>
        <w:t>Transferring</w:t>
      </w:r>
      <w:r>
        <w:rPr>
          <w:color w:val="000088"/>
          <w:spacing w:val="-7"/>
          <w:w w:val="105"/>
        </w:rPr>
        <w:t> </w:t>
      </w:r>
      <w:r>
        <w:rPr>
          <w:color w:val="000088"/>
          <w:w w:val="105"/>
        </w:rPr>
        <w:t>Calls</w:t>
      </w:r>
    </w:p>
    <w:p>
      <w:pPr>
        <w:pStyle w:val="BodyText"/>
        <w:spacing w:line="252" w:lineRule="auto" w:before="59"/>
        <w:ind w:left="120" w:right="97"/>
      </w:pPr>
      <w:r>
        <w:rPr/>
        <w:t>From Lines, Calls, or Active Call view, tap </w:t>
      </w:r>
      <w:r>
        <w:rPr>
          <w:b/>
        </w:rPr>
        <w:t>Transfer</w:t>
      </w:r>
      <w:r>
        <w:rPr/>
        <w:t>, and</w:t>
      </w:r>
      <w:r>
        <w:rPr>
          <w:spacing w:val="1"/>
        </w:rPr>
        <w:t> </w:t>
      </w:r>
      <w:r>
        <w:rPr/>
        <w:t>call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other party.</w:t>
      </w:r>
      <w:r>
        <w:rPr>
          <w:spacing w:val="-1"/>
        </w:rPr>
        <w:t> </w:t>
      </w:r>
      <w:r>
        <w:rPr/>
        <w:t>When</w:t>
      </w:r>
      <w:r>
        <w:rPr>
          <w:spacing w:val="-3"/>
        </w:rPr>
        <w:t> </w:t>
      </w:r>
      <w:r>
        <w:rPr/>
        <w:t>you</w:t>
      </w:r>
      <w:r>
        <w:rPr>
          <w:spacing w:val="-2"/>
        </w:rPr>
        <w:t> </w:t>
      </w:r>
      <w:r>
        <w:rPr/>
        <w:t>hear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ringback</w:t>
      </w:r>
      <w:r>
        <w:rPr>
          <w:spacing w:val="-3"/>
        </w:rPr>
        <w:t> </w:t>
      </w:r>
      <w:r>
        <w:rPr/>
        <w:t>sound,</w:t>
      </w:r>
      <w:r>
        <w:rPr>
          <w:spacing w:val="-38"/>
        </w:rPr>
        <w:t> </w:t>
      </w:r>
      <w:r>
        <w:rPr/>
        <w:t>or</w:t>
      </w:r>
      <w:r>
        <w:rPr>
          <w:spacing w:val="-2"/>
        </w:rPr>
        <w:t> </w:t>
      </w:r>
      <w:r>
        <w:rPr/>
        <w:t>after</w:t>
      </w:r>
      <w:r>
        <w:rPr>
          <w:spacing w:val="-2"/>
        </w:rPr>
        <w:t> </w:t>
      </w:r>
      <w:r>
        <w:rPr/>
        <w:t>you</w:t>
      </w:r>
      <w:r>
        <w:rPr>
          <w:spacing w:val="-1"/>
        </w:rPr>
        <w:t> </w:t>
      </w:r>
      <w:r>
        <w:rPr/>
        <w:t>talk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other</w:t>
      </w:r>
      <w:r>
        <w:rPr>
          <w:spacing w:val="-2"/>
        </w:rPr>
        <w:t> </w:t>
      </w:r>
      <w:r>
        <w:rPr/>
        <w:t>party, tap</w:t>
      </w:r>
      <w:r>
        <w:rPr>
          <w:spacing w:val="-2"/>
        </w:rPr>
        <w:t> </w:t>
      </w:r>
      <w:r>
        <w:rPr>
          <w:b/>
        </w:rPr>
        <w:t>Transfer</w:t>
      </w:r>
      <w:r>
        <w:rPr/>
        <w:t>.</w:t>
      </w:r>
    </w:p>
    <w:p>
      <w:pPr>
        <w:pStyle w:val="BodyText"/>
        <w:spacing w:before="7"/>
        <w:rPr>
          <w:sz w:val="15"/>
        </w:rPr>
      </w:pPr>
    </w:p>
    <w:p>
      <w:pPr>
        <w:pStyle w:val="Heading1"/>
        <w:spacing w:before="1"/>
      </w:pPr>
      <w:bookmarkStart w:name="Forwarding Calls" w:id="14"/>
      <w:bookmarkEnd w:id="14"/>
      <w:r>
        <w:rPr>
          <w:b w:val="0"/>
        </w:rPr>
      </w:r>
      <w:r>
        <w:rPr>
          <w:color w:val="000088"/>
          <w:w w:val="105"/>
        </w:rPr>
        <w:t>Forwarding</w:t>
      </w:r>
      <w:r>
        <w:rPr>
          <w:color w:val="000088"/>
          <w:spacing w:val="19"/>
          <w:w w:val="105"/>
        </w:rPr>
        <w:t> </w:t>
      </w:r>
      <w:r>
        <w:rPr>
          <w:color w:val="000088"/>
          <w:w w:val="105"/>
        </w:rPr>
        <w:t>Calls</w:t>
      </w:r>
    </w:p>
    <w:p>
      <w:pPr>
        <w:pStyle w:val="BodyText"/>
        <w:spacing w:line="252" w:lineRule="auto" w:before="58"/>
        <w:ind w:left="120" w:right="262"/>
        <w:jc w:val="both"/>
      </w:pPr>
      <w:r>
        <w:rPr/>
        <w:t>To enable call forwarding, tap </w:t>
      </w:r>
      <w:r>
        <w:rPr>
          <w:b/>
        </w:rPr>
        <w:t>Forward </w:t>
      </w:r>
      <w:r>
        <w:rPr/>
        <w:t>from Home or</w:t>
      </w:r>
      <w:r>
        <w:rPr>
          <w:spacing w:val="-38"/>
        </w:rPr>
        <w:t> </w:t>
      </w:r>
      <w:r>
        <w:rPr/>
        <w:t>Lines view. Tap the forwarding type to enable, type a</w:t>
      </w:r>
      <w:r>
        <w:rPr>
          <w:spacing w:val="1"/>
        </w:rPr>
        <w:t> </w:t>
      </w:r>
      <w:r>
        <w:rPr/>
        <w:t>forwarding</w:t>
      </w:r>
      <w:r>
        <w:rPr>
          <w:spacing w:val="-2"/>
        </w:rPr>
        <w:t> </w:t>
      </w:r>
      <w:r>
        <w:rPr/>
        <w:t>number, and</w:t>
      </w:r>
      <w:r>
        <w:rPr>
          <w:spacing w:val="-1"/>
        </w:rPr>
        <w:t> </w:t>
      </w:r>
      <w:r>
        <w:rPr/>
        <w:t>tap</w:t>
      </w:r>
      <w:r>
        <w:rPr>
          <w:spacing w:val="-1"/>
        </w:rPr>
        <w:t> </w:t>
      </w:r>
      <w:r>
        <w:rPr>
          <w:b/>
        </w:rPr>
        <w:t>Enable</w:t>
      </w:r>
      <w:r>
        <w:rPr/>
        <w:t>.</w:t>
      </w:r>
    </w:p>
    <w:p>
      <w:pPr>
        <w:pStyle w:val="BodyText"/>
        <w:spacing w:line="252" w:lineRule="auto" w:before="59"/>
        <w:ind w:left="120" w:right="214"/>
        <w:jc w:val="both"/>
      </w:pPr>
      <w:r>
        <w:rPr/>
        <w:t>To disable call forwarding, tap </w:t>
      </w:r>
      <w:r>
        <w:rPr>
          <w:b/>
        </w:rPr>
        <w:t>Forward </w:t>
      </w:r>
      <w:r>
        <w:rPr/>
        <w:t>from Home or</w:t>
      </w:r>
      <w:r>
        <w:rPr>
          <w:spacing w:val="-38"/>
        </w:rPr>
        <w:t> </w:t>
      </w:r>
      <w:r>
        <w:rPr/>
        <w:t>Lines view, tap the forwarding type to disable, and tap</w:t>
      </w:r>
      <w:r>
        <w:rPr>
          <w:spacing w:val="-39"/>
        </w:rPr>
        <w:t> </w:t>
      </w:r>
      <w:r>
        <w:rPr>
          <w:b/>
        </w:rPr>
        <w:t>Disable</w:t>
      </w:r>
      <w:r>
        <w:rPr/>
        <w:t>.</w:t>
      </w:r>
    </w:p>
    <w:p>
      <w:pPr>
        <w:pStyle w:val="BodyText"/>
        <w:spacing w:line="252" w:lineRule="auto" w:before="61"/>
        <w:ind w:left="120" w:right="149"/>
      </w:pPr>
      <w:r>
        <w:rPr/>
        <w:t>To enable per-call forwarding: As your phone rings, tap</w:t>
      </w:r>
      <w:r>
        <w:rPr>
          <w:spacing w:val="-38"/>
        </w:rPr>
        <w:t> </w:t>
      </w:r>
      <w:r>
        <w:rPr>
          <w:b/>
        </w:rPr>
        <w:t>Forward</w:t>
      </w:r>
      <w:r>
        <w:rPr/>
        <w:t>, enter the forwarding number, and tap</w:t>
      </w:r>
      <w:r>
        <w:rPr>
          <w:spacing w:val="1"/>
        </w:rPr>
        <w:t> </w:t>
      </w:r>
      <w:r>
        <w:rPr>
          <w:b/>
        </w:rPr>
        <w:t>Forward</w:t>
      </w:r>
      <w:r>
        <w:rPr/>
        <w:t>.</w:t>
      </w:r>
    </w:p>
    <w:p>
      <w:pPr>
        <w:pStyle w:val="BodyText"/>
        <w:spacing w:before="6"/>
        <w:rPr>
          <w:sz w:val="15"/>
        </w:rPr>
      </w:pPr>
    </w:p>
    <w:p>
      <w:pPr>
        <w:pStyle w:val="Heading1"/>
      </w:pPr>
      <w:bookmarkStart w:name="Placing Conference Calls" w:id="15"/>
      <w:bookmarkEnd w:id="15"/>
      <w:r>
        <w:rPr>
          <w:b w:val="0"/>
        </w:rPr>
      </w:r>
      <w:r>
        <w:rPr>
          <w:color w:val="000088"/>
          <w:w w:val="105"/>
        </w:rPr>
        <w:t>Placing</w:t>
      </w:r>
      <w:r>
        <w:rPr>
          <w:color w:val="000088"/>
          <w:spacing w:val="-5"/>
          <w:w w:val="105"/>
        </w:rPr>
        <w:t> </w:t>
      </w:r>
      <w:r>
        <w:rPr>
          <w:color w:val="000088"/>
          <w:w w:val="105"/>
        </w:rPr>
        <w:t>Conference</w:t>
      </w:r>
      <w:r>
        <w:rPr>
          <w:color w:val="000088"/>
          <w:spacing w:val="-4"/>
          <w:w w:val="105"/>
        </w:rPr>
        <w:t> </w:t>
      </w:r>
      <w:r>
        <w:rPr>
          <w:color w:val="000088"/>
          <w:w w:val="105"/>
        </w:rPr>
        <w:t>Calls</w:t>
      </w:r>
    </w:p>
    <w:p>
      <w:pPr>
        <w:pStyle w:val="BodyText"/>
        <w:spacing w:line="252" w:lineRule="auto" w:before="61"/>
        <w:ind w:left="120" w:right="223"/>
      </w:pPr>
      <w:r>
        <w:rPr/>
        <w:t>Call the first party, and after the call connects, tap</w:t>
      </w:r>
      <w:r>
        <w:rPr>
          <w:spacing w:val="1"/>
        </w:rPr>
        <w:t> </w:t>
      </w:r>
      <w:r>
        <w:rPr>
          <w:b/>
        </w:rPr>
        <w:t>Confrnc.</w:t>
      </w:r>
      <w:r>
        <w:rPr>
          <w:b/>
          <w:spacing w:val="-3"/>
        </w:rPr>
        <w:t> </w:t>
      </w:r>
      <w:r>
        <w:rPr/>
        <w:t>Then,</w:t>
      </w:r>
      <w:r>
        <w:rPr>
          <w:spacing w:val="-1"/>
        </w:rPr>
        <w:t> </w:t>
      </w:r>
      <w:r>
        <w:rPr/>
        <w:t>dial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connect</w:t>
      </w:r>
      <w:r>
        <w:rPr>
          <w:spacing w:val="-1"/>
        </w:rPr>
        <w:t> </w:t>
      </w:r>
      <w:r>
        <w:rPr/>
        <w:t>with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second</w:t>
      </w:r>
      <w:r>
        <w:rPr>
          <w:spacing w:val="-3"/>
        </w:rPr>
        <w:t> </w:t>
      </w:r>
      <w:r>
        <w:rPr/>
        <w:t>party</w:t>
      </w:r>
      <w:r>
        <w:rPr>
          <w:spacing w:val="-38"/>
        </w:rPr>
        <w:t> </w:t>
      </w:r>
      <w:r>
        <w:rPr/>
        <w:t>and</w:t>
      </w:r>
      <w:r>
        <w:rPr>
          <w:spacing w:val="-2"/>
        </w:rPr>
        <w:t> </w:t>
      </w:r>
      <w:r>
        <w:rPr/>
        <w:t>tap</w:t>
      </w:r>
      <w:r>
        <w:rPr>
          <w:spacing w:val="-1"/>
        </w:rPr>
        <w:t> </w:t>
      </w:r>
      <w:r>
        <w:rPr>
          <w:b/>
        </w:rPr>
        <w:t>Confrnc</w:t>
      </w:r>
      <w:r>
        <w:rPr>
          <w:b/>
          <w:spacing w:val="-1"/>
        </w:rPr>
        <w:t> </w:t>
      </w:r>
      <w:r>
        <w:rPr/>
        <w:t>again.</w:t>
      </w:r>
    </w:p>
    <w:p>
      <w:pPr>
        <w:pStyle w:val="BodyText"/>
        <w:spacing w:before="59"/>
        <w:ind w:left="120"/>
      </w:pPr>
      <w:r>
        <w:rPr/>
        <w:t>From</w:t>
      </w:r>
      <w:r>
        <w:rPr>
          <w:spacing w:val="-1"/>
        </w:rPr>
        <w:t> </w:t>
      </w:r>
      <w:r>
        <w:rPr/>
        <w:t>Lines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Calls</w:t>
      </w:r>
      <w:r>
        <w:rPr>
          <w:spacing w:val="-2"/>
        </w:rPr>
        <w:t> </w:t>
      </w:r>
      <w:r>
        <w:rPr/>
        <w:t>view, you</w:t>
      </w:r>
      <w:r>
        <w:rPr>
          <w:spacing w:val="-2"/>
        </w:rPr>
        <w:t> </w:t>
      </w:r>
      <w:r>
        <w:rPr/>
        <w:t>can: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40" w:lineRule="auto" w:before="29" w:after="0"/>
        <w:ind w:left="307" w:right="0" w:hanging="188"/>
        <w:jc w:val="left"/>
        <w:rPr>
          <w:sz w:val="18"/>
        </w:rPr>
      </w:pPr>
      <w:r>
        <w:rPr>
          <w:sz w:val="18"/>
        </w:rPr>
        <w:t>Tap</w:t>
      </w:r>
      <w:r>
        <w:rPr>
          <w:spacing w:val="-3"/>
          <w:sz w:val="18"/>
        </w:rPr>
        <w:t> </w:t>
      </w:r>
      <w:r>
        <w:rPr>
          <w:b/>
          <w:sz w:val="18"/>
        </w:rPr>
        <w:t>Hold</w:t>
      </w:r>
      <w:r>
        <w:rPr>
          <w:b/>
          <w:spacing w:val="-2"/>
          <w:sz w:val="18"/>
        </w:rPr>
        <w:t> </w:t>
      </w:r>
      <w:r>
        <w:rPr>
          <w:sz w:val="18"/>
        </w:rPr>
        <w:t>to hold</w:t>
      </w:r>
      <w:r>
        <w:rPr>
          <w:spacing w:val="-2"/>
          <w:sz w:val="18"/>
        </w:rPr>
        <w:t> </w:t>
      </w:r>
      <w:r>
        <w:rPr>
          <w:sz w:val="18"/>
        </w:rPr>
        <w:t>all</w:t>
      </w:r>
      <w:r>
        <w:rPr>
          <w:spacing w:val="-2"/>
          <w:sz w:val="18"/>
        </w:rPr>
        <w:t> </w:t>
      </w:r>
      <w:r>
        <w:rPr>
          <w:sz w:val="18"/>
        </w:rPr>
        <w:t>participants.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54" w:lineRule="auto" w:before="101" w:after="0"/>
        <w:ind w:left="307" w:right="408" w:hanging="188"/>
        <w:jc w:val="left"/>
        <w:rPr>
          <w:sz w:val="18"/>
        </w:rPr>
      </w:pPr>
      <w:r>
        <w:rPr>
          <w:spacing w:val="1"/>
          <w:sz w:val="18"/>
        </w:rPr>
        <w:br w:type="column"/>
      </w:r>
      <w:r>
        <w:rPr>
          <w:sz w:val="18"/>
        </w:rPr>
        <w:t>Tap</w:t>
      </w:r>
      <w:r>
        <w:rPr>
          <w:spacing w:val="-3"/>
          <w:sz w:val="18"/>
        </w:rPr>
        <w:t> </w:t>
      </w:r>
      <w:r>
        <w:rPr>
          <w:b/>
          <w:sz w:val="18"/>
        </w:rPr>
        <w:t>End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Call</w:t>
      </w:r>
      <w:r>
        <w:rPr>
          <w:b/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1"/>
          <w:sz w:val="18"/>
        </w:rPr>
        <w:t> </w:t>
      </w:r>
      <w:r>
        <w:rPr>
          <w:sz w:val="18"/>
        </w:rPr>
        <w:t>remove</w:t>
      </w:r>
      <w:r>
        <w:rPr>
          <w:spacing w:val="-2"/>
          <w:sz w:val="18"/>
        </w:rPr>
        <w:t> </w:t>
      </w:r>
      <w:r>
        <w:rPr>
          <w:sz w:val="18"/>
        </w:rPr>
        <w:t>yourself</w:t>
      </w:r>
      <w:r>
        <w:rPr>
          <w:spacing w:val="-1"/>
          <w:sz w:val="18"/>
        </w:rPr>
        <w:t> </w:t>
      </w:r>
      <w:r>
        <w:rPr>
          <w:sz w:val="18"/>
        </w:rPr>
        <w:t>from</w:t>
      </w:r>
      <w:r>
        <w:rPr>
          <w:spacing w:val="-1"/>
          <w:sz w:val="18"/>
        </w:rPr>
        <w:t> </w:t>
      </w: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call,</w:t>
      </w:r>
      <w:r>
        <w:rPr>
          <w:spacing w:val="-1"/>
          <w:sz w:val="18"/>
        </w:rPr>
        <w:t> </w:t>
      </w:r>
      <w:r>
        <w:rPr>
          <w:sz w:val="18"/>
        </w:rPr>
        <w:t>but</w:t>
      </w:r>
      <w:r>
        <w:rPr>
          <w:spacing w:val="-38"/>
          <w:sz w:val="18"/>
        </w:rPr>
        <w:t> </w:t>
      </w:r>
      <w:r>
        <w:rPr>
          <w:sz w:val="18"/>
        </w:rPr>
        <w:t>keep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other</w:t>
      </w:r>
      <w:r>
        <w:rPr>
          <w:spacing w:val="2"/>
          <w:sz w:val="18"/>
        </w:rPr>
        <w:t> </w:t>
      </w:r>
      <w:r>
        <w:rPr>
          <w:sz w:val="18"/>
        </w:rPr>
        <w:t>participants</w:t>
      </w:r>
      <w:r>
        <w:rPr>
          <w:spacing w:val="-2"/>
          <w:sz w:val="18"/>
        </w:rPr>
        <w:t> </w:t>
      </w:r>
      <w:r>
        <w:rPr>
          <w:sz w:val="18"/>
        </w:rPr>
        <w:t>connected.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40" w:lineRule="auto" w:before="16" w:after="0"/>
        <w:ind w:left="307" w:right="0" w:hanging="188"/>
        <w:jc w:val="left"/>
        <w:rPr>
          <w:sz w:val="18"/>
        </w:rPr>
      </w:pPr>
      <w:r>
        <w:rPr>
          <w:sz w:val="18"/>
        </w:rPr>
        <w:t>Tap</w:t>
      </w:r>
      <w:r>
        <w:rPr>
          <w:spacing w:val="-3"/>
          <w:sz w:val="18"/>
        </w:rPr>
        <w:t> </w:t>
      </w:r>
      <w:r>
        <w:rPr>
          <w:b/>
          <w:sz w:val="18"/>
        </w:rPr>
        <w:t>Manage</w:t>
      </w:r>
      <w:r>
        <w:rPr>
          <w:b/>
          <w:spacing w:val="-1"/>
          <w:sz w:val="18"/>
        </w:rPr>
        <w:t> </w:t>
      </w:r>
      <w:r>
        <w:rPr>
          <w:sz w:val="18"/>
        </w:rPr>
        <w:t>to</w:t>
      </w:r>
      <w:r>
        <w:rPr>
          <w:spacing w:val="-1"/>
          <w:sz w:val="18"/>
        </w:rPr>
        <w:t> </w:t>
      </w:r>
      <w:r>
        <w:rPr>
          <w:sz w:val="18"/>
        </w:rPr>
        <w:t>manage</w:t>
      </w:r>
      <w:r>
        <w:rPr>
          <w:spacing w:val="-3"/>
          <w:sz w:val="18"/>
        </w:rPr>
        <w:t> </w:t>
      </w:r>
      <w:r>
        <w:rPr>
          <w:sz w:val="18"/>
        </w:rPr>
        <w:t>each</w:t>
      </w:r>
      <w:r>
        <w:rPr>
          <w:spacing w:val="-3"/>
          <w:sz w:val="18"/>
        </w:rPr>
        <w:t> </w:t>
      </w:r>
      <w:r>
        <w:rPr>
          <w:sz w:val="18"/>
        </w:rPr>
        <w:t>participant.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54" w:lineRule="auto" w:before="30" w:after="0"/>
        <w:ind w:left="307" w:right="845" w:hanging="188"/>
        <w:jc w:val="left"/>
        <w:rPr>
          <w:sz w:val="18"/>
        </w:rPr>
      </w:pPr>
      <w:r>
        <w:rPr/>
        <w:drawing>
          <wp:anchor distT="0" distB="0" distL="0" distR="0" allowOverlap="1" layoutInCell="1" locked="0" behindDoc="1" simplePos="0" relativeHeight="487401984">
            <wp:simplePos x="0" y="0"/>
            <wp:positionH relativeFrom="page">
              <wp:posOffset>3467506</wp:posOffset>
            </wp:positionH>
            <wp:positionV relativeFrom="paragraph">
              <wp:posOffset>505680</wp:posOffset>
            </wp:positionV>
            <wp:extent cx="321897" cy="316991"/>
            <wp:effectExtent l="0" t="0" r="0" b="0"/>
            <wp:wrapNone/>
            <wp:docPr id="43" name="image18.png" descr="timesaver_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18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897" cy="316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Tap </w:t>
      </w:r>
      <w:r>
        <w:rPr>
          <w:b/>
          <w:sz w:val="18"/>
        </w:rPr>
        <w:t>Split </w:t>
      </w:r>
      <w:r>
        <w:rPr>
          <w:sz w:val="18"/>
        </w:rPr>
        <w:t>to end the conference and hold all</w:t>
      </w:r>
      <w:r>
        <w:rPr>
          <w:spacing w:val="-39"/>
          <w:sz w:val="18"/>
        </w:rPr>
        <w:t> </w:t>
      </w:r>
      <w:r>
        <w:rPr>
          <w:sz w:val="18"/>
        </w:rPr>
        <w:t>participants.</w:t>
      </w:r>
    </w:p>
    <w:p>
      <w:pPr>
        <w:pStyle w:val="BodyText"/>
        <w:spacing w:before="7"/>
        <w:rPr>
          <w:sz w:val="26"/>
        </w:rPr>
      </w:pPr>
    </w:p>
    <w:tbl>
      <w:tblPr>
        <w:tblW w:w="0" w:type="auto"/>
        <w:jc w:val="left"/>
        <w:tblInd w:w="6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20"/>
      </w:tblGrid>
      <w:tr>
        <w:trPr>
          <w:trHeight w:val="230" w:hRule="atLeast"/>
        </w:trPr>
        <w:tc>
          <w:tcPr>
            <w:tcW w:w="3720" w:type="dxa"/>
          </w:tcPr>
          <w:p>
            <w:pPr>
              <w:pStyle w:val="TableParagraph"/>
              <w:tabs>
                <w:tab w:pos="3720" w:val="left" w:leader="none"/>
              </w:tabs>
              <w:ind w:left="159" w:right="-15"/>
              <w:rPr>
                <w:sz w:val="18"/>
              </w:rPr>
            </w:pPr>
            <w:r>
              <w:rPr>
                <w:color w:val="FFFFFF"/>
                <w:sz w:val="18"/>
                <w:shd w:fill="0070C0" w:color="auto" w:val="clear"/>
              </w:rPr>
              <w:t> </w:t>
            </w:r>
            <w:r>
              <w:rPr>
                <w:color w:val="FFFFFF"/>
                <w:sz w:val="18"/>
                <w:shd w:fill="0070C0" w:color="auto" w:val="clear"/>
              </w:rPr>
              <w:t>Timesaver:</w:t>
            </w:r>
            <w:r>
              <w:rPr>
                <w:color w:val="FFFFFF"/>
                <w:spacing w:val="-3"/>
                <w:sz w:val="18"/>
                <w:shd w:fill="0070C0" w:color="auto" w:val="clear"/>
              </w:rPr>
              <w:t> </w:t>
            </w:r>
            <w:r>
              <w:rPr>
                <w:color w:val="FFFFFF"/>
                <w:sz w:val="18"/>
                <w:shd w:fill="0070C0" w:color="auto" w:val="clear"/>
              </w:rPr>
              <w:t>Placing</w:t>
            </w:r>
            <w:r>
              <w:rPr>
                <w:color w:val="FFFFFF"/>
                <w:spacing w:val="-3"/>
                <w:sz w:val="18"/>
                <w:shd w:fill="0070C0" w:color="auto" w:val="clear"/>
              </w:rPr>
              <w:t> </w:t>
            </w:r>
            <w:r>
              <w:rPr>
                <w:color w:val="FFFFFF"/>
                <w:sz w:val="18"/>
                <w:shd w:fill="0070C0" w:color="auto" w:val="clear"/>
              </w:rPr>
              <w:t>Conference</w:t>
            </w:r>
            <w:r>
              <w:rPr>
                <w:color w:val="FFFFFF"/>
                <w:spacing w:val="-2"/>
                <w:sz w:val="18"/>
                <w:shd w:fill="0070C0" w:color="auto" w:val="clear"/>
              </w:rPr>
              <w:t> </w:t>
            </w:r>
            <w:r>
              <w:rPr>
                <w:color w:val="FFFFFF"/>
                <w:sz w:val="18"/>
                <w:shd w:fill="0070C0" w:color="auto" w:val="clear"/>
              </w:rPr>
              <w:t>Calls</w:t>
              <w:tab/>
            </w:r>
          </w:p>
        </w:tc>
      </w:tr>
      <w:tr>
        <w:trPr>
          <w:trHeight w:val="460" w:hRule="atLeast"/>
        </w:trPr>
        <w:tc>
          <w:tcPr>
            <w:tcW w:w="3720" w:type="dxa"/>
          </w:tcPr>
          <w:p>
            <w:pPr>
              <w:pStyle w:val="TableParagraph"/>
              <w:spacing w:line="230" w:lineRule="atLeast"/>
              <w:ind w:right="193"/>
              <w:rPr>
                <w:sz w:val="18"/>
              </w:rPr>
            </w:pPr>
            <w:r>
              <w:rPr>
                <w:sz w:val="18"/>
              </w:rPr>
              <w:t>If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have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active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and held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call,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tap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Join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set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up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 conference.</w:t>
            </w:r>
          </w:p>
        </w:tc>
      </w:tr>
    </w:tbl>
    <w:p>
      <w:pPr>
        <w:pStyle w:val="BodyText"/>
        <w:spacing w:before="8"/>
        <w:rPr>
          <w:sz w:val="16"/>
        </w:rPr>
      </w:pPr>
    </w:p>
    <w:p>
      <w:pPr>
        <w:pStyle w:val="Heading1"/>
      </w:pPr>
      <w:bookmarkStart w:name="Favorites" w:id="16"/>
      <w:bookmarkEnd w:id="16"/>
      <w:r>
        <w:rPr>
          <w:b w:val="0"/>
        </w:rPr>
      </w:r>
      <w:r>
        <w:rPr>
          <w:color w:val="000088"/>
        </w:rPr>
        <w:t>Favorites</w:t>
      </w:r>
    </w:p>
    <w:p>
      <w:pPr>
        <w:pStyle w:val="BodyText"/>
        <w:spacing w:line="252" w:lineRule="auto" w:before="58"/>
        <w:ind w:left="120" w:right="37"/>
      </w:pPr>
      <w:r>
        <w:rPr/>
        <w:t>Favorites are contacts you want quick access to. Your</w:t>
      </w:r>
      <w:r>
        <w:rPr>
          <w:spacing w:val="1"/>
        </w:rPr>
        <w:t> </w:t>
      </w:r>
      <w:r>
        <w:rPr/>
        <w:t>Favorites list displays all your Favorites.</w:t>
      </w:r>
      <w:r>
        <w:rPr>
          <w:spacing w:val="40"/>
        </w:rPr>
        <w:t> </w:t>
      </w:r>
      <w:r>
        <w:rPr/>
        <w:t>A smaller</w:t>
      </w:r>
      <w:r>
        <w:rPr>
          <w:spacing w:val="1"/>
        </w:rPr>
        <w:t> </w:t>
      </w:r>
      <w:r>
        <w:rPr/>
        <w:t>number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Favorites</w:t>
      </w:r>
      <w:r>
        <w:rPr>
          <w:spacing w:val="-2"/>
        </w:rPr>
        <w:t> </w:t>
      </w:r>
      <w:r>
        <w:rPr/>
        <w:t>displays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Lines</w:t>
      </w:r>
      <w:r>
        <w:rPr>
          <w:spacing w:val="-2"/>
        </w:rPr>
        <w:t> </w:t>
      </w:r>
      <w:r>
        <w:rPr/>
        <w:t>view,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when</w:t>
      </w:r>
      <w:r>
        <w:rPr>
          <w:spacing w:val="-2"/>
        </w:rPr>
        <w:t> </w:t>
      </w:r>
      <w:r>
        <w:rPr/>
        <w:t>you</w:t>
      </w:r>
      <w:r>
        <w:rPr>
          <w:spacing w:val="-38"/>
        </w:rPr>
        <w:t> </w:t>
      </w:r>
      <w:r>
        <w:rPr/>
        <w:t>tap</w:t>
      </w:r>
      <w:r>
        <w:rPr>
          <w:spacing w:val="-2"/>
        </w:rPr>
        <w:t> </w:t>
      </w:r>
      <w:r>
        <w:rPr/>
        <w:t>the</w:t>
      </w:r>
      <w:r>
        <w:rPr>
          <w:spacing w:val="1"/>
        </w:rPr>
        <w:t> </w:t>
      </w:r>
      <w:r>
        <w:rPr/>
        <w:t>phone</w:t>
      </w:r>
      <w:r>
        <w:rPr>
          <w:spacing w:val="-1"/>
        </w:rPr>
        <w:t> </w:t>
      </w:r>
      <w:r>
        <w:rPr/>
        <w:t>Line</w:t>
      </w:r>
      <w:r>
        <w:rPr>
          <w:spacing w:val="-1"/>
        </w:rPr>
        <w:t> </w:t>
      </w:r>
      <w:r>
        <w:rPr/>
        <w:t>from Home</w:t>
      </w:r>
      <w:r>
        <w:rPr>
          <w:spacing w:val="-1"/>
        </w:rPr>
        <w:t> </w:t>
      </w:r>
      <w:r>
        <w:rPr/>
        <w:t>view.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54" w:lineRule="auto" w:before="40" w:after="0"/>
        <w:ind w:left="307" w:right="562" w:hanging="188"/>
        <w:jc w:val="left"/>
        <w:rPr>
          <w:sz w:val="18"/>
        </w:rPr>
      </w:pPr>
      <w:r>
        <w:rPr>
          <w:b/>
          <w:sz w:val="18"/>
        </w:rPr>
        <w:t>To view your Favorites list</w:t>
      </w:r>
      <w:r>
        <w:rPr>
          <w:sz w:val="18"/>
        </w:rPr>
        <w:t>—Tap </w:t>
      </w:r>
      <w:r>
        <w:rPr>
          <w:b/>
          <w:sz w:val="18"/>
        </w:rPr>
        <w:t>New Call </w:t>
      </w:r>
      <w:r>
        <w:rPr>
          <w:sz w:val="18"/>
        </w:rPr>
        <w:t>from</w:t>
      </w:r>
      <w:r>
        <w:rPr>
          <w:spacing w:val="-39"/>
          <w:sz w:val="18"/>
        </w:rPr>
        <w:t> </w:t>
      </w:r>
      <w:r>
        <w:rPr>
          <w:sz w:val="18"/>
        </w:rPr>
        <w:t>Home</w:t>
      </w:r>
      <w:r>
        <w:rPr>
          <w:spacing w:val="-2"/>
          <w:sz w:val="18"/>
        </w:rPr>
        <w:t> </w:t>
      </w:r>
      <w:r>
        <w:rPr>
          <w:sz w:val="18"/>
        </w:rPr>
        <w:t>view, and</w:t>
      </w:r>
      <w:r>
        <w:rPr>
          <w:spacing w:val="-1"/>
          <w:sz w:val="18"/>
        </w:rPr>
        <w:t> </w:t>
      </w:r>
      <w:r>
        <w:rPr>
          <w:sz w:val="18"/>
        </w:rPr>
        <w:t>tap</w:t>
      </w:r>
      <w:r>
        <w:rPr>
          <w:spacing w:val="-1"/>
          <w:sz w:val="18"/>
        </w:rPr>
        <w:t> </w:t>
      </w:r>
      <w:r>
        <w:rPr>
          <w:b/>
          <w:sz w:val="18"/>
        </w:rPr>
        <w:t>Favorites</w:t>
      </w:r>
      <w:r>
        <w:rPr>
          <w:sz w:val="18"/>
        </w:rPr>
        <w:t>.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52" w:lineRule="auto" w:before="36" w:after="0"/>
        <w:ind w:left="307" w:right="386" w:hanging="188"/>
        <w:jc w:val="left"/>
        <w:rPr>
          <w:sz w:val="18"/>
        </w:rPr>
      </w:pPr>
      <w:r>
        <w:rPr>
          <w:b/>
          <w:sz w:val="18"/>
        </w:rPr>
        <w:t>To make a contact a Favorite</w:t>
      </w:r>
      <w:r>
        <w:rPr>
          <w:sz w:val="18"/>
        </w:rPr>
        <w:t>—Navigate to your</w:t>
      </w:r>
      <w:r>
        <w:rPr>
          <w:spacing w:val="1"/>
          <w:sz w:val="18"/>
        </w:rPr>
        <w:t> </w:t>
      </w:r>
      <w:r>
        <w:rPr>
          <w:sz w:val="18"/>
        </w:rPr>
        <w:t>Contact</w:t>
      </w:r>
      <w:r>
        <w:rPr>
          <w:spacing w:val="-3"/>
          <w:sz w:val="18"/>
        </w:rPr>
        <w:t> </w:t>
      </w:r>
      <w:r>
        <w:rPr>
          <w:sz w:val="18"/>
        </w:rPr>
        <w:t>Directory</w:t>
      </w:r>
      <w:r>
        <w:rPr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-3"/>
          <w:sz w:val="18"/>
        </w:rPr>
        <w:t> </w:t>
      </w:r>
      <w:r>
        <w:rPr>
          <w:sz w:val="18"/>
        </w:rPr>
        <w:t>tap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contact.</w:t>
      </w:r>
      <w:r>
        <w:rPr>
          <w:spacing w:val="-1"/>
          <w:sz w:val="18"/>
        </w:rPr>
        <w:t> </w:t>
      </w:r>
      <w:r>
        <w:rPr>
          <w:sz w:val="18"/>
        </w:rPr>
        <w:t>Tap</w:t>
      </w:r>
      <w:r>
        <w:rPr>
          <w:spacing w:val="-2"/>
          <w:sz w:val="18"/>
        </w:rPr>
        <w:t> </w:t>
      </w:r>
      <w:r>
        <w:rPr>
          <w:b/>
          <w:sz w:val="18"/>
        </w:rPr>
        <w:t>Add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to</w:t>
      </w:r>
      <w:r>
        <w:rPr>
          <w:b/>
          <w:spacing w:val="-38"/>
          <w:sz w:val="18"/>
        </w:rPr>
        <w:t> </w:t>
      </w:r>
      <w:r>
        <w:rPr>
          <w:b/>
          <w:sz w:val="18"/>
        </w:rPr>
        <w:t>Favorites</w:t>
      </w:r>
      <w:r>
        <w:rPr>
          <w:sz w:val="18"/>
        </w:rPr>
        <w:t>,</w:t>
      </w:r>
      <w:r>
        <w:rPr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tap</w:t>
      </w:r>
      <w:r>
        <w:rPr>
          <w:spacing w:val="-2"/>
          <w:sz w:val="18"/>
        </w:rPr>
        <w:t> </w:t>
      </w:r>
      <w:r>
        <w:rPr>
          <w:b/>
          <w:sz w:val="18"/>
        </w:rPr>
        <w:t>Yes </w:t>
      </w:r>
      <w:r>
        <w:rPr>
          <w:sz w:val="18"/>
        </w:rPr>
        <w:t>to</w:t>
      </w:r>
      <w:r>
        <w:rPr>
          <w:spacing w:val="1"/>
          <w:sz w:val="18"/>
        </w:rPr>
        <w:t> </w:t>
      </w:r>
      <w:r>
        <w:rPr>
          <w:sz w:val="18"/>
        </w:rPr>
        <w:t>confirm.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54" w:lineRule="auto" w:before="39" w:after="0"/>
        <w:ind w:left="307" w:right="321" w:hanging="188"/>
        <w:jc w:val="left"/>
        <w:rPr>
          <w:sz w:val="18"/>
        </w:rPr>
      </w:pPr>
      <w:r>
        <w:rPr>
          <w:b/>
          <w:sz w:val="18"/>
        </w:rPr>
        <w:t>To dial a Favorite</w:t>
      </w:r>
      <w:r>
        <w:rPr>
          <w:sz w:val="18"/>
        </w:rPr>
        <w:t>—Tap the Favorite from Home or</w:t>
      </w:r>
      <w:r>
        <w:rPr>
          <w:spacing w:val="-38"/>
          <w:sz w:val="18"/>
        </w:rPr>
        <w:t> </w:t>
      </w:r>
      <w:r>
        <w:rPr>
          <w:sz w:val="18"/>
        </w:rPr>
        <w:t>Lines</w:t>
      </w:r>
      <w:r>
        <w:rPr>
          <w:spacing w:val="-2"/>
          <w:sz w:val="18"/>
        </w:rPr>
        <w:t> </w:t>
      </w:r>
      <w:r>
        <w:rPr>
          <w:sz w:val="18"/>
        </w:rPr>
        <w:t>view, or</w:t>
      </w:r>
      <w:r>
        <w:rPr>
          <w:spacing w:val="-2"/>
          <w:sz w:val="18"/>
        </w:rPr>
        <w:t> </w:t>
      </w:r>
      <w:r>
        <w:rPr>
          <w:sz w:val="18"/>
        </w:rPr>
        <w:t>from your</w:t>
      </w:r>
      <w:r>
        <w:rPr>
          <w:spacing w:val="-2"/>
          <w:sz w:val="18"/>
        </w:rPr>
        <w:t> </w:t>
      </w:r>
      <w:r>
        <w:rPr>
          <w:sz w:val="18"/>
        </w:rPr>
        <w:t>Favorites</w:t>
      </w:r>
      <w:r>
        <w:rPr>
          <w:spacing w:val="-1"/>
          <w:sz w:val="18"/>
        </w:rPr>
        <w:t> </w:t>
      </w:r>
      <w:r>
        <w:rPr>
          <w:sz w:val="18"/>
        </w:rPr>
        <w:t>list.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40" w:lineRule="auto" w:before="36" w:after="0"/>
        <w:ind w:left="307" w:right="0" w:hanging="188"/>
        <w:jc w:val="left"/>
        <w:rPr>
          <w:sz w:val="18"/>
        </w:rPr>
      </w:pPr>
      <w:r>
        <w:rPr>
          <w:b/>
          <w:sz w:val="18"/>
        </w:rPr>
        <w:t>To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reorder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your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Favorites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list</w:t>
      </w:r>
      <w:r>
        <w:rPr>
          <w:sz w:val="18"/>
        </w:rPr>
        <w:t>—Update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contact’s</w:t>
      </w:r>
    </w:p>
    <w:p>
      <w:pPr>
        <w:spacing w:before="13"/>
        <w:ind w:left="307" w:right="0" w:firstLine="0"/>
        <w:jc w:val="left"/>
        <w:rPr>
          <w:sz w:val="18"/>
        </w:rPr>
      </w:pPr>
      <w:r>
        <w:rPr/>
        <w:drawing>
          <wp:anchor distT="0" distB="0" distL="0" distR="0" allowOverlap="1" layoutInCell="1" locked="0" behindDoc="1" simplePos="0" relativeHeight="487402496">
            <wp:simplePos x="0" y="0"/>
            <wp:positionH relativeFrom="page">
              <wp:posOffset>3467326</wp:posOffset>
            </wp:positionH>
            <wp:positionV relativeFrom="paragraph">
              <wp:posOffset>340316</wp:posOffset>
            </wp:positionV>
            <wp:extent cx="315389" cy="318039"/>
            <wp:effectExtent l="0" t="0" r="0" b="0"/>
            <wp:wrapNone/>
            <wp:docPr id="45" name="image12.png" descr="user_tip_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12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389" cy="318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403008">
            <wp:simplePos x="0" y="0"/>
            <wp:positionH relativeFrom="page">
              <wp:posOffset>4514202</wp:posOffset>
            </wp:positionH>
            <wp:positionV relativeFrom="paragraph">
              <wp:posOffset>520247</wp:posOffset>
            </wp:positionV>
            <wp:extent cx="153173" cy="159543"/>
            <wp:effectExtent l="0" t="0" r="0" b="0"/>
            <wp:wrapNone/>
            <wp:docPr id="47" name="image19.png" descr="vvx500_favorites_icon.bm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19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173" cy="159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18"/>
        </w:rPr>
        <w:t>Favorite</w:t>
      </w:r>
      <w:r>
        <w:rPr>
          <w:i/>
          <w:spacing w:val="-2"/>
          <w:sz w:val="18"/>
        </w:rPr>
        <w:t> </w:t>
      </w:r>
      <w:r>
        <w:rPr>
          <w:i/>
          <w:sz w:val="18"/>
        </w:rPr>
        <w:t>Index</w:t>
      </w:r>
      <w:r>
        <w:rPr>
          <w:i/>
          <w:spacing w:val="-4"/>
          <w:sz w:val="18"/>
        </w:rPr>
        <w:t> </w:t>
      </w:r>
      <w:r>
        <w:rPr>
          <w:sz w:val="18"/>
        </w:rPr>
        <w:t>number</w:t>
      </w:r>
      <w:r>
        <w:rPr>
          <w:spacing w:val="-2"/>
          <w:sz w:val="18"/>
        </w:rPr>
        <w:t> </w:t>
      </w:r>
      <w:r>
        <w:rPr>
          <w:sz w:val="18"/>
        </w:rPr>
        <w:t>in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Contact</w:t>
      </w:r>
      <w:r>
        <w:rPr>
          <w:spacing w:val="-3"/>
          <w:sz w:val="18"/>
        </w:rPr>
        <w:t> </w:t>
      </w:r>
      <w:r>
        <w:rPr>
          <w:sz w:val="18"/>
        </w:rPr>
        <w:t>Directory.</w:t>
      </w:r>
    </w:p>
    <w:p>
      <w:pPr>
        <w:pStyle w:val="BodyText"/>
        <w:spacing w:before="8"/>
        <w:rPr>
          <w:sz w:val="27"/>
        </w:rPr>
      </w:pPr>
    </w:p>
    <w:tbl>
      <w:tblPr>
        <w:tblW w:w="0" w:type="auto"/>
        <w:jc w:val="left"/>
        <w:tblInd w:w="6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93"/>
      </w:tblGrid>
      <w:tr>
        <w:trPr>
          <w:trHeight w:val="237" w:hRule="atLeast"/>
        </w:trPr>
        <w:tc>
          <w:tcPr>
            <w:tcW w:w="3193" w:type="dxa"/>
          </w:tcPr>
          <w:p>
            <w:pPr>
              <w:pStyle w:val="TableParagraph"/>
              <w:tabs>
                <w:tab w:pos="3732" w:val="left" w:leader="none"/>
              </w:tabs>
              <w:ind w:left="159" w:right="-548"/>
              <w:rPr>
                <w:sz w:val="18"/>
              </w:rPr>
            </w:pPr>
            <w:r>
              <w:rPr>
                <w:color w:val="FFFFFF"/>
                <w:sz w:val="18"/>
                <w:shd w:fill="00B050" w:color="auto" w:val="clear"/>
              </w:rPr>
              <w:t> </w:t>
            </w:r>
            <w:r>
              <w:rPr>
                <w:color w:val="FFFFFF"/>
                <w:sz w:val="18"/>
                <w:shd w:fill="00B050" w:color="auto" w:val="clear"/>
              </w:rPr>
              <w:t>Tip:</w:t>
            </w:r>
            <w:r>
              <w:rPr>
                <w:color w:val="FFFFFF"/>
                <w:spacing w:val="-1"/>
                <w:sz w:val="18"/>
                <w:shd w:fill="00B050" w:color="auto" w:val="clear"/>
              </w:rPr>
              <w:t> </w:t>
            </w:r>
            <w:r>
              <w:rPr>
                <w:color w:val="FFFFFF"/>
                <w:sz w:val="18"/>
                <w:shd w:fill="00B050" w:color="auto" w:val="clear"/>
              </w:rPr>
              <w:t>What</w:t>
            </w:r>
            <w:r>
              <w:rPr>
                <w:color w:val="FFFFFF"/>
                <w:spacing w:val="-2"/>
                <w:sz w:val="18"/>
                <w:shd w:fill="00B050" w:color="auto" w:val="clear"/>
              </w:rPr>
              <w:t> </w:t>
            </w:r>
            <w:r>
              <w:rPr>
                <w:color w:val="FFFFFF"/>
                <w:sz w:val="18"/>
                <w:shd w:fill="00B050" w:color="auto" w:val="clear"/>
              </w:rPr>
              <w:t>Does</w:t>
            </w:r>
            <w:r>
              <w:rPr>
                <w:color w:val="FFFFFF"/>
                <w:spacing w:val="-2"/>
                <w:sz w:val="18"/>
                <w:shd w:fill="00B050" w:color="auto" w:val="clear"/>
              </w:rPr>
              <w:t> </w:t>
            </w:r>
            <w:r>
              <w:rPr>
                <w:color w:val="FFFFFF"/>
                <w:sz w:val="18"/>
                <w:shd w:fill="00B050" w:color="auto" w:val="clear"/>
              </w:rPr>
              <w:t>a</w:t>
            </w:r>
            <w:r>
              <w:rPr>
                <w:color w:val="FFFFFF"/>
                <w:spacing w:val="-1"/>
                <w:sz w:val="18"/>
                <w:shd w:fill="00B050" w:color="auto" w:val="clear"/>
              </w:rPr>
              <w:t> </w:t>
            </w:r>
            <w:r>
              <w:rPr>
                <w:color w:val="FFFFFF"/>
                <w:sz w:val="18"/>
                <w:shd w:fill="00B050" w:color="auto" w:val="clear"/>
              </w:rPr>
              <w:t>Green</w:t>
            </w:r>
            <w:r>
              <w:rPr>
                <w:color w:val="FFFFFF"/>
                <w:spacing w:val="-1"/>
                <w:sz w:val="18"/>
                <w:shd w:fill="00B050" w:color="auto" w:val="clear"/>
              </w:rPr>
              <w:t> </w:t>
            </w:r>
            <w:r>
              <w:rPr>
                <w:color w:val="FFFFFF"/>
                <w:sz w:val="18"/>
                <w:shd w:fill="00B050" w:color="auto" w:val="clear"/>
              </w:rPr>
              <w:t>Star</w:t>
            </w:r>
            <w:r>
              <w:rPr>
                <w:color w:val="FFFFFF"/>
                <w:spacing w:val="-2"/>
                <w:sz w:val="18"/>
                <w:shd w:fill="00B050" w:color="auto" w:val="clear"/>
              </w:rPr>
              <w:t> </w:t>
            </w:r>
            <w:r>
              <w:rPr>
                <w:color w:val="FFFFFF"/>
                <w:sz w:val="18"/>
                <w:shd w:fill="00B050" w:color="auto" w:val="clear"/>
              </w:rPr>
              <w:t>Mean?</w:t>
              <w:tab/>
            </w:r>
          </w:p>
        </w:tc>
      </w:tr>
      <w:tr>
        <w:trPr>
          <w:trHeight w:val="237" w:hRule="atLeast"/>
        </w:trPr>
        <w:tc>
          <w:tcPr>
            <w:tcW w:w="3193" w:type="dxa"/>
          </w:tcPr>
          <w:p>
            <w:pPr>
              <w:pStyle w:val="TableParagraph"/>
              <w:tabs>
                <w:tab w:pos="1440" w:val="left" w:leader="none"/>
              </w:tabs>
              <w:spacing w:line="196" w:lineRule="exact" w:before="21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green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star,</w:t>
              <w:tab/>
              <w:t>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indicates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 Favorite.</w:t>
            </w:r>
          </w:p>
        </w:tc>
      </w:tr>
    </w:tbl>
    <w:p>
      <w:pPr>
        <w:pStyle w:val="BodyText"/>
      </w:pPr>
    </w:p>
    <w:p>
      <w:pPr>
        <w:pStyle w:val="BodyText"/>
        <w:spacing w:before="8"/>
        <w:rPr>
          <w:sz w:val="23"/>
        </w:rPr>
      </w:pPr>
    </w:p>
    <w:p>
      <w:pPr>
        <w:pStyle w:val="Heading1"/>
      </w:pPr>
      <w:bookmarkStart w:name="Viewing Recent Calls" w:id="17"/>
      <w:bookmarkEnd w:id="17"/>
      <w:r>
        <w:rPr>
          <w:b w:val="0"/>
        </w:rPr>
      </w:r>
      <w:r>
        <w:rPr>
          <w:color w:val="000088"/>
          <w:w w:val="105"/>
        </w:rPr>
        <w:t>Viewing</w:t>
      </w:r>
      <w:r>
        <w:rPr>
          <w:color w:val="000088"/>
          <w:spacing w:val="-8"/>
          <w:w w:val="105"/>
        </w:rPr>
        <w:t> </w:t>
      </w:r>
      <w:r>
        <w:rPr>
          <w:color w:val="000088"/>
          <w:w w:val="105"/>
        </w:rPr>
        <w:t>Recent</w:t>
      </w:r>
      <w:r>
        <w:rPr>
          <w:color w:val="000088"/>
          <w:spacing w:val="-8"/>
          <w:w w:val="105"/>
        </w:rPr>
        <w:t> </w:t>
      </w:r>
      <w:r>
        <w:rPr>
          <w:color w:val="000088"/>
          <w:w w:val="105"/>
        </w:rPr>
        <w:t>Calls</w:t>
      </w:r>
    </w:p>
    <w:p>
      <w:pPr>
        <w:spacing w:line="252" w:lineRule="auto" w:before="60"/>
        <w:ind w:left="120" w:right="513" w:firstLine="0"/>
        <w:jc w:val="left"/>
        <w:rPr>
          <w:sz w:val="18"/>
        </w:rPr>
      </w:pPr>
      <w:r>
        <w:rPr>
          <w:sz w:val="18"/>
        </w:rPr>
        <w:t>To view your Recent Calls list, tap </w:t>
      </w:r>
      <w:r>
        <w:rPr>
          <w:b/>
          <w:sz w:val="18"/>
        </w:rPr>
        <w:t>Directories </w:t>
      </w:r>
      <w:r>
        <w:rPr>
          <w:sz w:val="18"/>
        </w:rPr>
        <w:t>from</w:t>
      </w:r>
      <w:r>
        <w:rPr>
          <w:spacing w:val="-39"/>
          <w:sz w:val="18"/>
        </w:rPr>
        <w:t> </w:t>
      </w:r>
      <w:r>
        <w:rPr>
          <w:sz w:val="18"/>
        </w:rPr>
        <w:t>Home</w:t>
      </w:r>
      <w:r>
        <w:rPr>
          <w:spacing w:val="-2"/>
          <w:sz w:val="18"/>
        </w:rPr>
        <w:t> </w:t>
      </w:r>
      <w:r>
        <w:rPr>
          <w:sz w:val="18"/>
        </w:rPr>
        <w:t>view, and</w:t>
      </w:r>
      <w:r>
        <w:rPr>
          <w:spacing w:val="-1"/>
          <w:sz w:val="18"/>
        </w:rPr>
        <w:t> </w:t>
      </w:r>
      <w:r>
        <w:rPr>
          <w:sz w:val="18"/>
        </w:rPr>
        <w:t>tap</w:t>
      </w:r>
      <w:r>
        <w:rPr>
          <w:spacing w:val="-2"/>
          <w:sz w:val="18"/>
        </w:rPr>
        <w:t> </w:t>
      </w:r>
      <w:r>
        <w:rPr>
          <w:b/>
          <w:sz w:val="18"/>
        </w:rPr>
        <w:t>Recent Calls</w:t>
      </w:r>
      <w:r>
        <w:rPr>
          <w:sz w:val="18"/>
        </w:rPr>
        <w:t>.</w:t>
      </w:r>
    </w:p>
    <w:p>
      <w:pPr>
        <w:pStyle w:val="BodyText"/>
        <w:spacing w:line="237" w:lineRule="auto" w:before="86"/>
        <w:ind w:left="120" w:right="41"/>
      </w:pPr>
      <w:r>
        <w:rPr/>
        <w:drawing>
          <wp:anchor distT="0" distB="0" distL="0" distR="0" allowOverlap="1" layoutInCell="1" locked="0" behindDoc="1" simplePos="0" relativeHeight="487403520">
            <wp:simplePos x="0" y="0"/>
            <wp:positionH relativeFrom="page">
              <wp:posOffset>3467518</wp:posOffset>
            </wp:positionH>
            <wp:positionV relativeFrom="paragraph">
              <wp:posOffset>705129</wp:posOffset>
            </wp:positionV>
            <wp:extent cx="321650" cy="316991"/>
            <wp:effectExtent l="0" t="0" r="0" b="0"/>
            <wp:wrapNone/>
            <wp:docPr id="49" name="image18.png" descr="timesaver_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18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650" cy="316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404032">
            <wp:simplePos x="0" y="0"/>
            <wp:positionH relativeFrom="page">
              <wp:posOffset>4080776</wp:posOffset>
            </wp:positionH>
            <wp:positionV relativeFrom="paragraph">
              <wp:posOffset>885102</wp:posOffset>
            </wp:positionV>
            <wp:extent cx="190529" cy="184022"/>
            <wp:effectExtent l="0" t="0" r="0" b="0"/>
            <wp:wrapNone/>
            <wp:docPr id="51" name="image20.png" descr="vvx500_recent_calls_icon.bm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0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29" cy="184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From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Recent</w:t>
      </w:r>
      <w:r>
        <w:rPr>
          <w:spacing w:val="-3"/>
        </w:rPr>
        <w:t> </w:t>
      </w:r>
      <w:r>
        <w:rPr/>
        <w:t>Calls</w:t>
      </w:r>
      <w:r>
        <w:rPr>
          <w:spacing w:val="-3"/>
        </w:rPr>
        <w:t> </w:t>
      </w:r>
      <w:r>
        <w:rPr/>
        <w:t>list,</w:t>
      </w:r>
      <w:r>
        <w:rPr>
          <w:spacing w:val="-2"/>
        </w:rPr>
        <w:t> </w:t>
      </w:r>
      <w:r>
        <w:rPr/>
        <w:t>tap</w:t>
      </w:r>
      <w:r>
        <w:rPr>
          <w:spacing w:val="35"/>
        </w:rPr>
        <w:t> </w:t>
      </w:r>
      <w:r>
        <w:rPr>
          <w:spacing w:val="-5"/>
          <w:position w:val="-5"/>
        </w:rPr>
        <w:drawing>
          <wp:inline distT="0" distB="0" distL="0" distR="0">
            <wp:extent cx="161182" cy="164076"/>
            <wp:effectExtent l="0" t="0" r="0" b="0"/>
            <wp:docPr id="53" name="image21.png" descr="vvx500_recent_calls_sort_and_order_icon.bm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1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182" cy="164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"/>
          <w:position w:val="-5"/>
        </w:rPr>
      </w:r>
      <w:r>
        <w:rPr>
          <w:rFonts w:ascii="Times New Roman"/>
          <w:spacing w:val="-4"/>
        </w:rPr>
        <w:t> </w:t>
      </w:r>
      <w:r>
        <w:rPr/>
        <w:t>to sort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order</w:t>
      </w:r>
      <w:r>
        <w:rPr>
          <w:spacing w:val="-2"/>
        </w:rPr>
        <w:t> </w:t>
      </w:r>
      <w:r>
        <w:rPr/>
        <w:t>calls,</w:t>
      </w:r>
      <w:r>
        <w:rPr>
          <w:spacing w:val="-38"/>
        </w:rPr>
        <w:t> </w:t>
      </w:r>
      <w:r>
        <w:rPr>
          <w:spacing w:val="-1"/>
        </w:rPr>
        <w:t>tap</w:t>
      </w:r>
      <w:r>
        <w:rPr>
          <w:spacing w:val="38"/>
        </w:rPr>
        <w:t> </w:t>
      </w:r>
      <w:r>
        <w:rPr>
          <w:spacing w:val="-7"/>
          <w:position w:val="-6"/>
        </w:rPr>
        <w:drawing>
          <wp:inline distT="0" distB="0" distL="0" distR="0">
            <wp:extent cx="161240" cy="164361"/>
            <wp:effectExtent l="0" t="0" r="0" b="0"/>
            <wp:docPr id="55" name="image22.png" descr="vvx500_recent_calls_type_icon.bm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22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40" cy="16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7"/>
          <w:position w:val="-6"/>
        </w:rPr>
      </w:r>
      <w:r>
        <w:rPr>
          <w:rFonts w:ascii="Times New Roman"/>
          <w:spacing w:val="-4"/>
        </w:rPr>
        <w:t> </w:t>
      </w:r>
      <w:r>
        <w:rPr/>
        <w:t>to display only certain calls, or tap a call record</w:t>
      </w:r>
      <w:r>
        <w:rPr>
          <w:spacing w:val="1"/>
        </w:rPr>
        <w:t> </w:t>
      </w:r>
      <w:r>
        <w:rPr/>
        <w:t>to call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person.</w:t>
      </w:r>
    </w:p>
    <w:p>
      <w:pPr>
        <w:pStyle w:val="BodyText"/>
        <w:spacing w:before="12"/>
        <w:rPr>
          <w:sz w:val="26"/>
        </w:rPr>
      </w:pPr>
    </w:p>
    <w:tbl>
      <w:tblPr>
        <w:tblW w:w="0" w:type="auto"/>
        <w:jc w:val="left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08"/>
      </w:tblGrid>
      <w:tr>
        <w:trPr>
          <w:trHeight w:val="256" w:hRule="atLeast"/>
        </w:trPr>
        <w:tc>
          <w:tcPr>
            <w:tcW w:w="3508" w:type="dxa"/>
          </w:tcPr>
          <w:p>
            <w:pPr>
              <w:pStyle w:val="TableParagraph"/>
              <w:tabs>
                <w:tab w:pos="3751" w:val="left" w:leader="none"/>
              </w:tabs>
              <w:ind w:left="156" w:right="-245"/>
              <w:rPr>
                <w:sz w:val="18"/>
              </w:rPr>
            </w:pPr>
            <w:r>
              <w:rPr>
                <w:color w:val="FFFFFF"/>
                <w:spacing w:val="2"/>
                <w:sz w:val="18"/>
                <w:shd w:fill="0070C0" w:color="auto" w:val="clear"/>
              </w:rPr>
              <w:t> </w:t>
            </w:r>
            <w:r>
              <w:rPr>
                <w:color w:val="FFFFFF"/>
                <w:sz w:val="18"/>
                <w:shd w:fill="0070C0" w:color="auto" w:val="clear"/>
              </w:rPr>
              <w:t>Timesaver:</w:t>
            </w:r>
            <w:r>
              <w:rPr>
                <w:color w:val="FFFFFF"/>
                <w:spacing w:val="-3"/>
                <w:sz w:val="18"/>
                <w:shd w:fill="0070C0" w:color="auto" w:val="clear"/>
              </w:rPr>
              <w:t> </w:t>
            </w:r>
            <w:r>
              <w:rPr>
                <w:color w:val="FFFFFF"/>
                <w:sz w:val="18"/>
                <w:shd w:fill="0070C0" w:color="auto" w:val="clear"/>
              </w:rPr>
              <w:t>Viewing</w:t>
            </w:r>
            <w:r>
              <w:rPr>
                <w:color w:val="FFFFFF"/>
                <w:spacing w:val="-3"/>
                <w:sz w:val="18"/>
                <w:shd w:fill="0070C0" w:color="auto" w:val="clear"/>
              </w:rPr>
              <w:t> </w:t>
            </w:r>
            <w:r>
              <w:rPr>
                <w:color w:val="FFFFFF"/>
                <w:sz w:val="18"/>
                <w:shd w:fill="0070C0" w:color="auto" w:val="clear"/>
              </w:rPr>
              <w:t>Recent</w:t>
            </w:r>
            <w:r>
              <w:rPr>
                <w:color w:val="FFFFFF"/>
                <w:spacing w:val="-4"/>
                <w:sz w:val="18"/>
                <w:shd w:fill="0070C0" w:color="auto" w:val="clear"/>
              </w:rPr>
              <w:t> </w:t>
            </w:r>
            <w:r>
              <w:rPr>
                <w:color w:val="FFFFFF"/>
                <w:sz w:val="18"/>
                <w:shd w:fill="0070C0" w:color="auto" w:val="clear"/>
              </w:rPr>
              <w:t>Calls</w:t>
              <w:tab/>
            </w:r>
          </w:p>
        </w:tc>
      </w:tr>
      <w:tr>
        <w:trPr>
          <w:trHeight w:val="501" w:hRule="atLeast"/>
        </w:trPr>
        <w:tc>
          <w:tcPr>
            <w:tcW w:w="3508" w:type="dxa"/>
          </w:tcPr>
          <w:p>
            <w:pPr>
              <w:pStyle w:val="TableParagraph"/>
              <w:tabs>
                <w:tab w:pos="879" w:val="left" w:leader="none"/>
              </w:tabs>
              <w:spacing w:line="240" w:lineRule="atLeast" w:before="1"/>
              <w:ind w:right="197" w:hanging="1"/>
              <w:rPr>
                <w:sz w:val="18"/>
              </w:rPr>
            </w:pPr>
            <w:r>
              <w:rPr>
                <w:sz w:val="18"/>
              </w:rPr>
              <w:t>Tap</w:t>
              <w:tab/>
              <w:t>(shown next) from Lines, Calls, or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Active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Call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view.</w:t>
            </w:r>
          </w:p>
        </w:tc>
      </w:tr>
    </w:tbl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3" w:after="1"/>
        <w:rPr>
          <w:sz w:val="10"/>
        </w:rPr>
      </w:pPr>
    </w:p>
    <w:tbl>
      <w:tblPr>
        <w:tblW w:w="0" w:type="auto"/>
        <w:jc w:val="left"/>
        <w:tblInd w:w="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45"/>
      </w:tblGrid>
      <w:tr>
        <w:trPr>
          <w:trHeight w:val="242" w:hRule="atLeast"/>
        </w:trPr>
        <w:tc>
          <w:tcPr>
            <w:tcW w:w="3845" w:type="dxa"/>
          </w:tcPr>
          <w:p>
            <w:pPr>
              <w:pStyle w:val="TableParagraph"/>
              <w:tabs>
                <w:tab w:pos="3725" w:val="left" w:leader="none"/>
              </w:tabs>
              <w:ind w:left="156"/>
              <w:rPr>
                <w:sz w:val="18"/>
              </w:rPr>
            </w:pPr>
            <w:r>
              <w:rPr>
                <w:color w:val="FFFFFF"/>
                <w:spacing w:val="2"/>
                <w:sz w:val="18"/>
                <w:shd w:fill="00B050" w:color="auto" w:val="clear"/>
              </w:rPr>
              <w:t> </w:t>
            </w:r>
            <w:r>
              <w:rPr>
                <w:color w:val="FFFFFF"/>
                <w:sz w:val="18"/>
                <w:shd w:fill="00B050" w:color="auto" w:val="clear"/>
              </w:rPr>
              <w:t>Tip:</w:t>
            </w:r>
            <w:r>
              <w:rPr>
                <w:color w:val="FFFFFF"/>
                <w:spacing w:val="-3"/>
                <w:sz w:val="18"/>
                <w:shd w:fill="00B050" w:color="auto" w:val="clear"/>
              </w:rPr>
              <w:t> </w:t>
            </w:r>
            <w:r>
              <w:rPr>
                <w:color w:val="FFFFFF"/>
                <w:sz w:val="18"/>
                <w:shd w:fill="00B050" w:color="auto" w:val="clear"/>
              </w:rPr>
              <w:t>Saving</w:t>
            </w:r>
            <w:r>
              <w:rPr>
                <w:color w:val="FFFFFF"/>
                <w:spacing w:val="-3"/>
                <w:sz w:val="18"/>
                <w:shd w:fill="00B050" w:color="auto" w:val="clear"/>
              </w:rPr>
              <w:t> </w:t>
            </w:r>
            <w:r>
              <w:rPr>
                <w:color w:val="FFFFFF"/>
                <w:sz w:val="18"/>
                <w:shd w:fill="00B050" w:color="auto" w:val="clear"/>
              </w:rPr>
              <w:t>Recent</w:t>
            </w:r>
            <w:r>
              <w:rPr>
                <w:color w:val="FFFFFF"/>
                <w:spacing w:val="-3"/>
                <w:sz w:val="18"/>
                <w:shd w:fill="00B050" w:color="auto" w:val="clear"/>
              </w:rPr>
              <w:t> </w:t>
            </w:r>
            <w:r>
              <w:rPr>
                <w:color w:val="FFFFFF"/>
                <w:sz w:val="18"/>
                <w:shd w:fill="00B050" w:color="auto" w:val="clear"/>
              </w:rPr>
              <w:t>Callers</w:t>
            </w:r>
            <w:r>
              <w:rPr>
                <w:color w:val="FFFFFF"/>
                <w:spacing w:val="-3"/>
                <w:sz w:val="18"/>
                <w:shd w:fill="00B050" w:color="auto" w:val="clear"/>
              </w:rPr>
              <w:t> </w:t>
            </w:r>
            <w:r>
              <w:rPr>
                <w:color w:val="FFFFFF"/>
                <w:sz w:val="18"/>
                <w:shd w:fill="00B050" w:color="auto" w:val="clear"/>
              </w:rPr>
              <w:t>to</w:t>
            </w:r>
            <w:r>
              <w:rPr>
                <w:color w:val="FFFFFF"/>
                <w:spacing w:val="-1"/>
                <w:sz w:val="18"/>
                <w:shd w:fill="00B050" w:color="auto" w:val="clear"/>
              </w:rPr>
              <w:t> </w:t>
            </w:r>
            <w:r>
              <w:rPr>
                <w:color w:val="FFFFFF"/>
                <w:sz w:val="18"/>
                <w:shd w:fill="00B050" w:color="auto" w:val="clear"/>
              </w:rPr>
              <w:t>Your</w:t>
            </w:r>
            <w:r>
              <w:rPr>
                <w:color w:val="FFFFFF"/>
                <w:spacing w:val="-3"/>
                <w:sz w:val="18"/>
                <w:shd w:fill="00B050" w:color="auto" w:val="clear"/>
              </w:rPr>
              <w:t> </w:t>
            </w:r>
            <w:r>
              <w:rPr>
                <w:color w:val="FFFFFF"/>
                <w:sz w:val="18"/>
                <w:shd w:fill="00B050" w:color="auto" w:val="clear"/>
              </w:rPr>
              <w:t>Directory</w:t>
              <w:tab/>
            </w:r>
          </w:p>
        </w:tc>
      </w:tr>
      <w:tr>
        <w:trPr>
          <w:trHeight w:val="717" w:hRule="atLeast"/>
        </w:trPr>
        <w:tc>
          <w:tcPr>
            <w:tcW w:w="3845" w:type="dxa"/>
          </w:tcPr>
          <w:p>
            <w:pPr>
              <w:pStyle w:val="TableParagraph"/>
              <w:spacing w:line="247" w:lineRule="auto" w:before="5"/>
              <w:ind w:right="196" w:hanging="1"/>
              <w:rPr>
                <w:sz w:val="18"/>
              </w:rPr>
            </w:pPr>
            <w:r>
              <w:rPr>
                <w:sz w:val="18"/>
              </w:rPr>
              <w:t>From your Recent Calls list, tap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-6"/>
                <w:position w:val="-6"/>
                <w:sz w:val="18"/>
              </w:rPr>
              <w:drawing>
                <wp:inline distT="0" distB="0" distL="0" distR="0">
                  <wp:extent cx="139539" cy="163782"/>
                  <wp:effectExtent l="0" t="0" r="0" b="0"/>
                  <wp:docPr id="57" name="image23.png" descr="vvx500_edit_i_icon.bmp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" name="image23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39" cy="163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6"/>
                <w:position w:val="-6"/>
                <w:sz w:val="18"/>
              </w:rPr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sz w:val="18"/>
              </w:rPr>
              <w:t>next to the</w:t>
            </w:r>
            <w:r>
              <w:rPr>
                <w:spacing w:val="-37"/>
                <w:sz w:val="18"/>
              </w:rPr>
              <w:t> </w:t>
            </w:r>
            <w:r>
              <w:rPr>
                <w:sz w:val="18"/>
              </w:rPr>
              <w:t>call,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tap</w:t>
            </w:r>
            <w:r>
              <w:rPr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Save</w:t>
            </w:r>
            <w:r>
              <w:rPr>
                <w:sz w:val="18"/>
              </w:rPr>
              <w:t>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Enter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additional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information</w:t>
            </w:r>
          </w:p>
          <w:p>
            <w:pPr>
              <w:pStyle w:val="TableParagraph"/>
              <w:spacing w:line="196" w:lineRule="exact" w:before="4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tap</w:t>
            </w:r>
            <w:r>
              <w:rPr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Save</w:t>
            </w:r>
            <w:r>
              <w:rPr>
                <w:sz w:val="18"/>
              </w:rPr>
              <w:t>.</w:t>
            </w:r>
          </w:p>
        </w:tc>
      </w:tr>
    </w:tbl>
    <w:p>
      <w:pPr>
        <w:pStyle w:val="Heading1"/>
        <w:spacing w:before="203"/>
      </w:pPr>
      <w:r>
        <w:rPr/>
        <w:drawing>
          <wp:anchor distT="0" distB="0" distL="0" distR="0" allowOverlap="1" layoutInCell="1" locked="0" behindDoc="1" simplePos="0" relativeHeight="487405056">
            <wp:simplePos x="0" y="0"/>
            <wp:positionH relativeFrom="page">
              <wp:posOffset>6672805</wp:posOffset>
            </wp:positionH>
            <wp:positionV relativeFrom="paragraph">
              <wp:posOffset>-631978</wp:posOffset>
            </wp:positionV>
            <wp:extent cx="315543" cy="318039"/>
            <wp:effectExtent l="0" t="0" r="0" b="0"/>
            <wp:wrapNone/>
            <wp:docPr id="59" name="image12.png" descr="user_tip_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12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543" cy="318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Contact Directory" w:id="18"/>
      <w:bookmarkEnd w:id="18"/>
      <w:r>
        <w:rPr>
          <w:b w:val="0"/>
        </w:rPr>
      </w:r>
      <w:r>
        <w:rPr>
          <w:color w:val="000088"/>
        </w:rPr>
        <w:t>Contact</w:t>
      </w:r>
      <w:r>
        <w:rPr>
          <w:color w:val="000088"/>
          <w:spacing w:val="11"/>
        </w:rPr>
        <w:t> </w:t>
      </w:r>
      <w:r>
        <w:rPr>
          <w:color w:val="000088"/>
        </w:rPr>
        <w:t>Directory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52" w:lineRule="auto" w:before="39" w:after="0"/>
        <w:ind w:left="307" w:right="594" w:hanging="188"/>
        <w:jc w:val="left"/>
        <w:rPr>
          <w:sz w:val="18"/>
        </w:rPr>
      </w:pPr>
      <w:r>
        <w:rPr>
          <w:b/>
          <w:sz w:val="18"/>
        </w:rPr>
        <w:t>To view your Directory</w:t>
      </w:r>
      <w:r>
        <w:rPr>
          <w:sz w:val="18"/>
        </w:rPr>
        <w:t>—Tap </w:t>
      </w:r>
      <w:r>
        <w:rPr>
          <w:b/>
          <w:sz w:val="18"/>
        </w:rPr>
        <w:t>Directories </w:t>
      </w:r>
      <w:r>
        <w:rPr>
          <w:sz w:val="18"/>
        </w:rPr>
        <w:t>from</w:t>
      </w:r>
      <w:r>
        <w:rPr>
          <w:spacing w:val="-38"/>
          <w:sz w:val="18"/>
        </w:rPr>
        <w:t> </w:t>
      </w:r>
      <w:r>
        <w:rPr>
          <w:sz w:val="18"/>
        </w:rPr>
        <w:t>Home</w:t>
      </w:r>
      <w:r>
        <w:rPr>
          <w:spacing w:val="-2"/>
          <w:sz w:val="18"/>
        </w:rPr>
        <w:t> </w:t>
      </w:r>
      <w:r>
        <w:rPr>
          <w:sz w:val="18"/>
        </w:rPr>
        <w:t>view, and</w:t>
      </w:r>
      <w:r>
        <w:rPr>
          <w:spacing w:val="-2"/>
          <w:sz w:val="18"/>
        </w:rPr>
        <w:t> </w:t>
      </w:r>
      <w:r>
        <w:rPr>
          <w:sz w:val="18"/>
        </w:rPr>
        <w:t>tap</w:t>
      </w:r>
      <w:r>
        <w:rPr>
          <w:spacing w:val="-1"/>
          <w:sz w:val="18"/>
        </w:rPr>
        <w:t> </w:t>
      </w:r>
      <w:r>
        <w:rPr>
          <w:b/>
          <w:sz w:val="18"/>
        </w:rPr>
        <w:t>Contact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Directory</w:t>
      </w:r>
      <w:r>
        <w:rPr>
          <w:sz w:val="18"/>
        </w:rPr>
        <w:t>.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52" w:lineRule="auto" w:before="41" w:after="0"/>
        <w:ind w:left="307" w:right="38" w:hanging="188"/>
        <w:jc w:val="left"/>
        <w:rPr>
          <w:sz w:val="18"/>
        </w:rPr>
      </w:pPr>
      <w:r>
        <w:rPr>
          <w:b/>
          <w:sz w:val="18"/>
        </w:rPr>
        <w:t>To add a contact</w:t>
      </w:r>
      <w:r>
        <w:rPr>
          <w:sz w:val="18"/>
        </w:rPr>
        <w:t>—Navigate to your Contact Directory</w:t>
      </w:r>
      <w:r>
        <w:rPr>
          <w:spacing w:val="-39"/>
          <w:sz w:val="18"/>
        </w:rPr>
        <w:t> </w:t>
      </w:r>
      <w:r>
        <w:rPr>
          <w:sz w:val="18"/>
        </w:rPr>
        <w:t>and tap</w:t>
      </w:r>
      <w:r>
        <w:rPr>
          <w:spacing w:val="40"/>
          <w:sz w:val="18"/>
        </w:rPr>
        <w:t> </w:t>
      </w:r>
      <w:r>
        <w:rPr>
          <w:spacing w:val="-7"/>
          <w:position w:val="-6"/>
          <w:sz w:val="18"/>
        </w:rPr>
        <w:drawing>
          <wp:inline distT="0" distB="0" distL="0" distR="0">
            <wp:extent cx="161135" cy="164354"/>
            <wp:effectExtent l="0" t="0" r="0" b="0"/>
            <wp:docPr id="61" name="image24.png" descr="vvx500_add_to_directory_icon.bm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24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135" cy="164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7"/>
          <w:position w:val="-6"/>
          <w:sz w:val="18"/>
        </w:rPr>
      </w:r>
      <w:r>
        <w:rPr>
          <w:sz w:val="18"/>
        </w:rPr>
        <w:t>. Type the contact’s information, and tap</w:t>
      </w:r>
      <w:r>
        <w:rPr>
          <w:spacing w:val="1"/>
          <w:sz w:val="18"/>
        </w:rPr>
        <w:t> </w:t>
      </w:r>
      <w:r>
        <w:rPr>
          <w:b/>
          <w:sz w:val="18"/>
        </w:rPr>
        <w:t>Save</w:t>
      </w:r>
      <w:r>
        <w:rPr>
          <w:sz w:val="18"/>
        </w:rPr>
        <w:t>.</w:t>
      </w:r>
      <w:r>
        <w:rPr>
          <w:spacing w:val="-1"/>
          <w:sz w:val="18"/>
        </w:rPr>
        <w:t> </w:t>
      </w:r>
      <w:r>
        <w:rPr>
          <w:sz w:val="18"/>
        </w:rPr>
        <w:t>To make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1"/>
          <w:sz w:val="18"/>
        </w:rPr>
        <w:t> </w:t>
      </w:r>
      <w:r>
        <w:rPr>
          <w:sz w:val="18"/>
        </w:rPr>
        <w:t>contact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1"/>
          <w:sz w:val="18"/>
        </w:rPr>
        <w:t> </w:t>
      </w:r>
      <w:r>
        <w:rPr>
          <w:sz w:val="18"/>
        </w:rPr>
        <w:t>Favorite, enter</w:t>
      </w:r>
      <w:r>
        <w:rPr>
          <w:spacing w:val="-2"/>
          <w:sz w:val="18"/>
        </w:rPr>
        <w:t> </w:t>
      </w:r>
      <w:r>
        <w:rPr>
          <w:sz w:val="18"/>
        </w:rPr>
        <w:t>a</w:t>
      </w:r>
    </w:p>
    <w:p>
      <w:pPr>
        <w:spacing w:line="219" w:lineRule="exact" w:before="0"/>
        <w:ind w:left="307" w:right="0" w:firstLine="0"/>
        <w:jc w:val="left"/>
        <w:rPr>
          <w:sz w:val="18"/>
        </w:rPr>
      </w:pPr>
      <w:r>
        <w:rPr>
          <w:i/>
          <w:sz w:val="18"/>
        </w:rPr>
        <w:t>Favorite</w:t>
      </w:r>
      <w:r>
        <w:rPr>
          <w:i/>
          <w:spacing w:val="-3"/>
          <w:sz w:val="18"/>
        </w:rPr>
        <w:t> </w:t>
      </w:r>
      <w:r>
        <w:rPr>
          <w:i/>
          <w:sz w:val="18"/>
        </w:rPr>
        <w:t>Index</w:t>
      </w:r>
      <w:r>
        <w:rPr>
          <w:i/>
          <w:spacing w:val="-3"/>
          <w:sz w:val="18"/>
        </w:rPr>
        <w:t> </w:t>
      </w:r>
      <w:r>
        <w:rPr>
          <w:sz w:val="18"/>
        </w:rPr>
        <w:t>number.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52" w:lineRule="auto" w:before="49" w:after="0"/>
        <w:ind w:left="307" w:right="313" w:hanging="188"/>
        <w:jc w:val="left"/>
        <w:rPr>
          <w:sz w:val="18"/>
        </w:rPr>
      </w:pPr>
      <w:r>
        <w:rPr>
          <w:b/>
          <w:sz w:val="18"/>
        </w:rPr>
        <w:t>To update contact information</w:t>
      </w:r>
      <w:r>
        <w:rPr>
          <w:sz w:val="18"/>
        </w:rPr>
        <w:t>—Navigate to your</w:t>
      </w:r>
      <w:r>
        <w:rPr>
          <w:spacing w:val="-39"/>
          <w:sz w:val="18"/>
        </w:rPr>
        <w:t> </w:t>
      </w:r>
      <w:r>
        <w:rPr>
          <w:sz w:val="18"/>
        </w:rPr>
        <w:t>Contact Directory and tap the contact. Tap</w:t>
      </w:r>
      <w:r>
        <w:rPr>
          <w:spacing w:val="40"/>
          <w:sz w:val="18"/>
        </w:rPr>
        <w:t> </w:t>
      </w:r>
      <w:r>
        <w:rPr>
          <w:spacing w:val="-9"/>
          <w:position w:val="-6"/>
          <w:sz w:val="18"/>
        </w:rPr>
        <w:drawing>
          <wp:inline distT="0" distB="0" distL="0" distR="0">
            <wp:extent cx="175704" cy="164357"/>
            <wp:effectExtent l="0" t="0" r="0" b="0"/>
            <wp:docPr id="63" name="image25.png" descr="vvx500_edit_contact_icon.bm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25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704" cy="16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9"/>
          <w:position w:val="-6"/>
          <w:sz w:val="18"/>
        </w:rPr>
      </w:r>
      <w:r>
        <w:rPr>
          <w:sz w:val="18"/>
        </w:rPr>
        <w:t>,</w:t>
      </w:r>
      <w:r>
        <w:rPr>
          <w:spacing w:val="1"/>
          <w:sz w:val="18"/>
        </w:rPr>
        <w:t> </w:t>
      </w:r>
      <w:r>
        <w:rPr>
          <w:sz w:val="18"/>
        </w:rPr>
        <w:t>update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contact’s</w:t>
      </w:r>
      <w:r>
        <w:rPr>
          <w:spacing w:val="-2"/>
          <w:sz w:val="18"/>
        </w:rPr>
        <w:t> </w:t>
      </w:r>
      <w:r>
        <w:rPr>
          <w:sz w:val="18"/>
        </w:rPr>
        <w:t>information,</w:t>
      </w:r>
      <w:r>
        <w:rPr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tap</w:t>
      </w:r>
      <w:r>
        <w:rPr>
          <w:spacing w:val="-2"/>
          <w:sz w:val="18"/>
        </w:rPr>
        <w:t> </w:t>
      </w:r>
      <w:r>
        <w:rPr>
          <w:b/>
          <w:sz w:val="18"/>
        </w:rPr>
        <w:t>Save</w:t>
      </w:r>
      <w:r>
        <w:rPr>
          <w:sz w:val="18"/>
        </w:rPr>
        <w:t>.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40" w:lineRule="auto" w:before="37" w:after="0"/>
        <w:ind w:left="307" w:right="0" w:hanging="188"/>
        <w:jc w:val="left"/>
        <w:rPr>
          <w:sz w:val="18"/>
        </w:rPr>
      </w:pPr>
      <w:r>
        <w:rPr>
          <w:b/>
          <w:sz w:val="18"/>
        </w:rPr>
        <w:t>To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delete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contact</w:t>
      </w:r>
      <w:r>
        <w:rPr>
          <w:sz w:val="18"/>
        </w:rPr>
        <w:t>—Navigate</w:t>
      </w:r>
      <w:r>
        <w:rPr>
          <w:spacing w:val="-2"/>
          <w:sz w:val="18"/>
        </w:rPr>
        <w:t> </w:t>
      </w:r>
      <w:r>
        <w:rPr>
          <w:sz w:val="18"/>
        </w:rPr>
        <w:t>to your</w:t>
      </w:r>
    </w:p>
    <w:p>
      <w:pPr>
        <w:pStyle w:val="BodyText"/>
        <w:spacing w:line="247" w:lineRule="auto" w:before="18"/>
        <w:ind w:left="307"/>
      </w:pPr>
      <w:r>
        <w:rPr/>
        <w:t>Contact</w:t>
      </w:r>
      <w:r>
        <w:rPr>
          <w:spacing w:val="-2"/>
        </w:rPr>
        <w:t> </w:t>
      </w:r>
      <w:r>
        <w:rPr/>
        <w:t>Directory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tap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contact.</w:t>
      </w:r>
      <w:r>
        <w:rPr>
          <w:spacing w:val="-1"/>
        </w:rPr>
        <w:t> </w:t>
      </w:r>
      <w:r>
        <w:rPr/>
        <w:t>Tap</w:t>
      </w:r>
      <w:r>
        <w:rPr>
          <w:spacing w:val="30"/>
        </w:rPr>
        <w:t> </w:t>
      </w:r>
      <w:r>
        <w:rPr>
          <w:spacing w:val="-10"/>
          <w:position w:val="-6"/>
        </w:rPr>
        <w:drawing>
          <wp:inline distT="0" distB="0" distL="0" distR="0">
            <wp:extent cx="165681" cy="164193"/>
            <wp:effectExtent l="0" t="0" r="0" b="0"/>
            <wp:docPr id="65" name="image26.png" descr="vvx500_contact_delete_icon.bm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26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681" cy="164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0"/>
          <w:position w:val="-6"/>
        </w:rPr>
      </w:r>
      <w:r>
        <w:rPr/>
        <w:t>,</w:t>
      </w:r>
      <w:r>
        <w:rPr>
          <w:spacing w:val="-2"/>
        </w:rPr>
        <w:t> </w:t>
      </w:r>
      <w:r>
        <w:rPr/>
        <w:t>and</w:t>
      </w:r>
      <w:r>
        <w:rPr>
          <w:spacing w:val="-38"/>
        </w:rPr>
        <w:t> </w:t>
      </w:r>
      <w:r>
        <w:rPr/>
        <w:t>tap</w:t>
      </w:r>
      <w:r>
        <w:rPr>
          <w:spacing w:val="-2"/>
        </w:rPr>
        <w:t> </w:t>
      </w:r>
      <w:r>
        <w:rPr>
          <w:b/>
        </w:rPr>
        <w:t>Yes </w:t>
      </w:r>
      <w:r>
        <w:rPr/>
        <w:t>to</w:t>
      </w:r>
      <w:r>
        <w:rPr>
          <w:spacing w:val="1"/>
        </w:rPr>
        <w:t> </w:t>
      </w:r>
      <w:r>
        <w:rPr/>
        <w:t>confirm.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52" w:lineRule="auto" w:before="43" w:after="0"/>
        <w:ind w:left="307" w:right="554" w:hanging="188"/>
        <w:jc w:val="left"/>
        <w:rPr>
          <w:sz w:val="18"/>
        </w:rPr>
      </w:pPr>
      <w:r>
        <w:rPr>
          <w:b/>
          <w:sz w:val="18"/>
        </w:rPr>
        <w:t>To search for a contact</w:t>
      </w:r>
      <w:r>
        <w:rPr>
          <w:sz w:val="18"/>
        </w:rPr>
        <w:t>—Navigate to your</w:t>
      </w:r>
      <w:r>
        <w:rPr>
          <w:spacing w:val="1"/>
          <w:sz w:val="18"/>
        </w:rPr>
        <w:t> </w:t>
      </w:r>
      <w:r>
        <w:rPr>
          <w:sz w:val="18"/>
        </w:rPr>
        <w:t>Contact Directory and tap </w:t>
      </w:r>
      <w:r>
        <w:rPr>
          <w:b/>
          <w:sz w:val="18"/>
        </w:rPr>
        <w:t>Search</w:t>
      </w:r>
      <w:r>
        <w:rPr>
          <w:sz w:val="18"/>
        </w:rPr>
        <w:t>. Enter search</w:t>
      </w:r>
      <w:r>
        <w:rPr>
          <w:spacing w:val="-39"/>
          <w:sz w:val="18"/>
        </w:rPr>
        <w:t> </w:t>
      </w:r>
      <w:r>
        <w:rPr>
          <w:sz w:val="18"/>
        </w:rPr>
        <w:t>criteria,</w:t>
      </w:r>
      <w:r>
        <w:rPr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-1"/>
          <w:sz w:val="18"/>
        </w:rPr>
        <w:t> </w:t>
      </w:r>
      <w:r>
        <w:rPr>
          <w:sz w:val="18"/>
        </w:rPr>
        <w:t>tap</w:t>
      </w:r>
      <w:r>
        <w:rPr>
          <w:spacing w:val="-1"/>
          <w:sz w:val="18"/>
        </w:rPr>
        <w:t> </w:t>
      </w:r>
      <w:r>
        <w:rPr>
          <w:b/>
          <w:sz w:val="18"/>
        </w:rPr>
        <w:t>Search</w:t>
      </w:r>
      <w:r>
        <w:rPr>
          <w:sz w:val="18"/>
        </w:rPr>
        <w:t>.</w:t>
      </w:r>
    </w:p>
    <w:p>
      <w:pPr>
        <w:pStyle w:val="ListParagraph"/>
        <w:numPr>
          <w:ilvl w:val="0"/>
          <w:numId w:val="1"/>
        </w:numPr>
        <w:tabs>
          <w:tab w:pos="308" w:val="left" w:leader="none"/>
        </w:tabs>
        <w:spacing w:line="252" w:lineRule="auto" w:before="39" w:after="0"/>
        <w:ind w:left="307" w:right="64" w:hanging="188"/>
        <w:jc w:val="left"/>
        <w:rPr>
          <w:sz w:val="18"/>
        </w:rPr>
      </w:pPr>
      <w:r>
        <w:rPr>
          <w:b/>
          <w:sz w:val="18"/>
        </w:rPr>
        <w:t>To dial a contact from your Directory</w:t>
      </w:r>
      <w:r>
        <w:rPr>
          <w:sz w:val="18"/>
        </w:rPr>
        <w:t>—Navigate to</w:t>
      </w:r>
      <w:r>
        <w:rPr>
          <w:spacing w:val="1"/>
          <w:sz w:val="18"/>
        </w:rPr>
        <w:t> </w:t>
      </w:r>
      <w:r>
        <w:rPr>
          <w:sz w:val="18"/>
        </w:rPr>
        <w:t>your Contact Directory and tap the contact. From the</w:t>
      </w:r>
      <w:r>
        <w:rPr>
          <w:spacing w:val="-38"/>
          <w:sz w:val="18"/>
        </w:rPr>
        <w:t> </w:t>
      </w:r>
      <w:r>
        <w:rPr>
          <w:sz w:val="18"/>
        </w:rPr>
        <w:t>contact’s</w:t>
      </w:r>
      <w:r>
        <w:rPr>
          <w:spacing w:val="-5"/>
          <w:sz w:val="18"/>
        </w:rPr>
        <w:t> </w:t>
      </w:r>
      <w:r>
        <w:rPr>
          <w:sz w:val="18"/>
        </w:rPr>
        <w:t>information</w:t>
      </w:r>
      <w:r>
        <w:rPr>
          <w:spacing w:val="-4"/>
          <w:sz w:val="18"/>
        </w:rPr>
        <w:t> </w:t>
      </w:r>
      <w:r>
        <w:rPr>
          <w:sz w:val="18"/>
        </w:rPr>
        <w:t>screen,</w:t>
      </w:r>
      <w:r>
        <w:rPr>
          <w:spacing w:val="-3"/>
          <w:sz w:val="18"/>
        </w:rPr>
        <w:t> </w:t>
      </w:r>
      <w:r>
        <w:rPr>
          <w:sz w:val="18"/>
        </w:rPr>
        <w:t>tap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contact’s</w:t>
      </w:r>
      <w:r>
        <w:rPr>
          <w:spacing w:val="-4"/>
          <w:sz w:val="18"/>
        </w:rPr>
        <w:t> </w:t>
      </w:r>
      <w:r>
        <w:rPr>
          <w:sz w:val="18"/>
        </w:rPr>
        <w:t>phone</w:t>
      </w:r>
      <w:r>
        <w:rPr>
          <w:spacing w:val="-37"/>
          <w:sz w:val="18"/>
        </w:rPr>
        <w:t> </w:t>
      </w:r>
      <w:r>
        <w:rPr>
          <w:sz w:val="18"/>
        </w:rPr>
        <w:t>number.</w:t>
      </w:r>
    </w:p>
    <w:p>
      <w:pPr>
        <w:pStyle w:val="BodyText"/>
        <w:spacing w:before="8"/>
        <w:rPr>
          <w:sz w:val="15"/>
        </w:rPr>
      </w:pPr>
    </w:p>
    <w:p>
      <w:pPr>
        <w:pStyle w:val="Heading1"/>
      </w:pPr>
      <w:bookmarkStart w:name="Listening to Voice Mail" w:id="19"/>
      <w:bookmarkEnd w:id="19"/>
      <w:r>
        <w:rPr>
          <w:b w:val="0"/>
        </w:rPr>
      </w:r>
      <w:r>
        <w:rPr>
          <w:color w:val="000088"/>
        </w:rPr>
        <w:t>Listening</w:t>
      </w:r>
      <w:r>
        <w:rPr>
          <w:color w:val="000088"/>
          <w:spacing w:val="14"/>
        </w:rPr>
        <w:t> </w:t>
      </w:r>
      <w:r>
        <w:rPr>
          <w:color w:val="000088"/>
        </w:rPr>
        <w:t>to</w:t>
      </w:r>
      <w:r>
        <w:rPr>
          <w:color w:val="000088"/>
          <w:spacing w:val="12"/>
        </w:rPr>
        <w:t> </w:t>
      </w:r>
      <w:r>
        <w:rPr>
          <w:color w:val="000088"/>
        </w:rPr>
        <w:t>Voice</w:t>
      </w:r>
      <w:r>
        <w:rPr>
          <w:color w:val="000088"/>
          <w:spacing w:val="17"/>
        </w:rPr>
        <w:t> </w:t>
      </w:r>
      <w:r>
        <w:rPr>
          <w:color w:val="000088"/>
        </w:rPr>
        <w:t>Mail</w:t>
      </w:r>
    </w:p>
    <w:p>
      <w:pPr>
        <w:spacing w:before="60"/>
        <w:ind w:left="120" w:right="0" w:firstLine="0"/>
        <w:jc w:val="left"/>
        <w:rPr>
          <w:sz w:val="18"/>
        </w:rPr>
      </w:pPr>
      <w:r>
        <w:rPr>
          <w:sz w:val="18"/>
        </w:rPr>
        <w:t>Tap</w:t>
      </w:r>
      <w:r>
        <w:rPr>
          <w:spacing w:val="-2"/>
          <w:sz w:val="18"/>
        </w:rPr>
        <w:t> </w:t>
      </w:r>
      <w:r>
        <w:rPr>
          <w:b/>
          <w:sz w:val="18"/>
        </w:rPr>
        <w:t>Messages</w:t>
      </w:r>
      <w:r>
        <w:rPr>
          <w:b/>
          <w:spacing w:val="-1"/>
          <w:sz w:val="18"/>
        </w:rPr>
        <w:t> </w:t>
      </w:r>
      <w:r>
        <w:rPr>
          <w:sz w:val="18"/>
        </w:rPr>
        <w:t>from</w:t>
      </w:r>
      <w:r>
        <w:rPr>
          <w:spacing w:val="-3"/>
          <w:sz w:val="18"/>
        </w:rPr>
        <w:t> </w:t>
      </w:r>
      <w:r>
        <w:rPr>
          <w:sz w:val="18"/>
        </w:rPr>
        <w:t>Home</w:t>
      </w:r>
      <w:r>
        <w:rPr>
          <w:spacing w:val="-2"/>
          <w:sz w:val="18"/>
        </w:rPr>
        <w:t> </w:t>
      </w:r>
      <w:r>
        <w:rPr>
          <w:sz w:val="18"/>
        </w:rPr>
        <w:t>view,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tap</w:t>
      </w:r>
    </w:p>
    <w:p>
      <w:pPr>
        <w:spacing w:before="11"/>
        <w:ind w:left="120" w:right="0" w:firstLine="0"/>
        <w:jc w:val="left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6672825</wp:posOffset>
            </wp:positionH>
            <wp:positionV relativeFrom="paragraph">
              <wp:posOffset>339236</wp:posOffset>
            </wp:positionV>
            <wp:extent cx="323807" cy="319568"/>
            <wp:effectExtent l="0" t="0" r="0" b="0"/>
            <wp:wrapNone/>
            <wp:docPr id="67" name="image27.png" descr="timesaver_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27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07" cy="319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Message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Center</w:t>
      </w:r>
      <w:r>
        <w:rPr>
          <w:sz w:val="18"/>
        </w:rPr>
        <w:t>.</w:t>
      </w:r>
      <w:r>
        <w:rPr>
          <w:spacing w:val="-4"/>
          <w:sz w:val="18"/>
        </w:rPr>
        <w:t> </w:t>
      </w:r>
      <w:r>
        <w:rPr>
          <w:sz w:val="18"/>
        </w:rPr>
        <w:t>Tap</w:t>
      </w:r>
      <w:r>
        <w:rPr>
          <w:spacing w:val="-3"/>
          <w:sz w:val="18"/>
        </w:rPr>
        <w:t> </w:t>
      </w:r>
      <w:r>
        <w:rPr>
          <w:b/>
          <w:sz w:val="18"/>
        </w:rPr>
        <w:t>Connect</w:t>
      </w:r>
      <w:r>
        <w:rPr>
          <w:b/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follow</w:t>
      </w:r>
      <w:r>
        <w:rPr>
          <w:spacing w:val="-1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prompts.</w:t>
      </w:r>
    </w:p>
    <w:p>
      <w:pPr>
        <w:pStyle w:val="BodyText"/>
        <w:spacing w:before="8"/>
        <w:rPr>
          <w:sz w:val="27"/>
        </w:rPr>
      </w:pPr>
    </w:p>
    <w:tbl>
      <w:tblPr>
        <w:tblW w:w="0" w:type="auto"/>
        <w:jc w:val="left"/>
        <w:tblInd w:w="5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7"/>
      </w:tblGrid>
      <w:tr>
        <w:trPr>
          <w:trHeight w:val="229" w:hRule="atLeast"/>
        </w:trPr>
        <w:tc>
          <w:tcPr>
            <w:tcW w:w="3547" w:type="dxa"/>
            <w:shd w:val="clear" w:color="auto" w:fill="0070C0"/>
          </w:tcPr>
          <w:p>
            <w:pPr>
              <w:pStyle w:val="TableParagraph"/>
              <w:tabs>
                <w:tab w:pos="3754" w:val="left" w:leader="none"/>
              </w:tabs>
              <w:ind w:left="156" w:right="-216"/>
              <w:rPr>
                <w:sz w:val="18"/>
              </w:rPr>
            </w:pPr>
            <w:r>
              <w:rPr>
                <w:color w:val="FFFFFF"/>
                <w:spacing w:val="2"/>
                <w:sz w:val="18"/>
                <w:shd w:fill="0070C0" w:color="auto" w:val="clear"/>
              </w:rPr>
              <w:t> </w:t>
            </w:r>
            <w:r>
              <w:rPr>
                <w:color w:val="FFFFFF"/>
                <w:sz w:val="18"/>
                <w:shd w:fill="0070C0" w:color="auto" w:val="clear"/>
              </w:rPr>
              <w:t>Timesaver:</w:t>
            </w:r>
            <w:r>
              <w:rPr>
                <w:color w:val="FFFFFF"/>
                <w:spacing w:val="-3"/>
                <w:sz w:val="18"/>
                <w:shd w:fill="0070C0" w:color="auto" w:val="clear"/>
              </w:rPr>
              <w:t> </w:t>
            </w:r>
            <w:r>
              <w:rPr>
                <w:color w:val="FFFFFF"/>
                <w:sz w:val="18"/>
                <w:shd w:fill="0070C0" w:color="auto" w:val="clear"/>
              </w:rPr>
              <w:t>Accessing</w:t>
            </w:r>
            <w:r>
              <w:rPr>
                <w:color w:val="FFFFFF"/>
                <w:spacing w:val="-3"/>
                <w:sz w:val="18"/>
                <w:shd w:fill="0070C0" w:color="auto" w:val="clear"/>
              </w:rPr>
              <w:t> </w:t>
            </w:r>
            <w:r>
              <w:rPr>
                <w:color w:val="FFFFFF"/>
                <w:sz w:val="18"/>
                <w:shd w:fill="0070C0" w:color="auto" w:val="clear"/>
              </w:rPr>
              <w:t>Your</w:t>
            </w:r>
            <w:r>
              <w:rPr>
                <w:color w:val="FFFFFF"/>
                <w:spacing w:val="-3"/>
                <w:sz w:val="18"/>
                <w:shd w:fill="0070C0" w:color="auto" w:val="clear"/>
              </w:rPr>
              <w:t> </w:t>
            </w:r>
            <w:r>
              <w:rPr>
                <w:color w:val="FFFFFF"/>
                <w:sz w:val="18"/>
                <w:shd w:fill="0070C0" w:color="auto" w:val="clear"/>
              </w:rPr>
              <w:t>Message</w:t>
            </w:r>
            <w:r>
              <w:rPr>
                <w:color w:val="FFFFFF"/>
                <w:spacing w:val="-2"/>
                <w:sz w:val="18"/>
                <w:shd w:fill="0070C0" w:color="auto" w:val="clear"/>
              </w:rPr>
              <w:t> </w:t>
            </w:r>
            <w:r>
              <w:rPr>
                <w:color w:val="FFFFFF"/>
                <w:sz w:val="18"/>
                <w:shd w:fill="0070C0" w:color="auto" w:val="clear"/>
              </w:rPr>
              <w:t>Center</w:t>
              <w:tab/>
            </w:r>
          </w:p>
        </w:tc>
      </w:tr>
      <w:tr>
        <w:trPr>
          <w:trHeight w:val="473" w:hRule="atLeast"/>
        </w:trPr>
        <w:tc>
          <w:tcPr>
            <w:tcW w:w="3547" w:type="dxa"/>
          </w:tcPr>
          <w:p>
            <w:pPr>
              <w:pStyle w:val="TableParagraph"/>
              <w:spacing w:line="220" w:lineRule="atLeast"/>
              <w:ind w:right="234" w:hanging="1"/>
              <w:rPr>
                <w:sz w:val="18"/>
              </w:rPr>
            </w:pPr>
            <w:r>
              <w:rPr>
                <w:sz w:val="18"/>
              </w:rPr>
              <w:t>Tap</w:t>
            </w:r>
            <w:r>
              <w:rPr>
                <w:spacing w:val="33"/>
                <w:sz w:val="18"/>
              </w:rPr>
              <w:t> </w:t>
            </w:r>
            <w:r>
              <w:rPr>
                <w:spacing w:val="-8"/>
                <w:position w:val="-6"/>
                <w:sz w:val="18"/>
              </w:rPr>
              <w:drawing>
                <wp:inline distT="0" distB="0" distL="0" distR="0">
                  <wp:extent cx="187905" cy="136774"/>
                  <wp:effectExtent l="0" t="0" r="0" b="0"/>
                  <wp:docPr id="69" name="image28.png" descr="vvx500_messages_envelope_icon.bmp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" name="image28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05" cy="136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8"/>
                <w:position w:val="-6"/>
                <w:sz w:val="18"/>
              </w:rPr>
            </w:r>
            <w:r>
              <w:rPr>
                <w:rFonts w:ascii="Times New Roman"/>
                <w:spacing w:val="2"/>
                <w:sz w:val="18"/>
              </w:rPr>
              <w:t> </w:t>
            </w:r>
            <w:r>
              <w:rPr>
                <w:sz w:val="18"/>
              </w:rPr>
              <w:t>(shown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next)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from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Lines,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Calls,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38"/>
                <w:sz w:val="18"/>
              </w:rPr>
              <w:t> </w:t>
            </w:r>
            <w:r>
              <w:rPr>
                <w:sz w:val="18"/>
              </w:rPr>
              <w:t>Active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Call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view.</w:t>
            </w:r>
          </w:p>
        </w:tc>
      </w:tr>
    </w:tbl>
    <w:p>
      <w:pPr>
        <w:pStyle w:val="BodyText"/>
        <w:spacing w:before="4"/>
        <w:rPr>
          <w:sz w:val="6"/>
        </w:rPr>
      </w:pPr>
    </w:p>
    <w:p>
      <w:pPr>
        <w:pStyle w:val="BodyText"/>
        <w:ind w:left="822"/>
        <w:rPr>
          <w:sz w:val="20"/>
        </w:rPr>
      </w:pPr>
      <w:r>
        <w:rPr>
          <w:sz w:val="20"/>
        </w:rPr>
        <w:drawing>
          <wp:inline distT="0" distB="0" distL="0" distR="0">
            <wp:extent cx="2085086" cy="356234"/>
            <wp:effectExtent l="0" t="0" r="0" b="0"/>
            <wp:docPr id="71" name="image29.png" descr="vvx600_messages_icon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29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086" cy="356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1"/>
        <w:rPr>
          <w:sz w:val="23"/>
        </w:rPr>
      </w:pPr>
    </w:p>
    <w:p>
      <w:pPr>
        <w:pStyle w:val="Heading1"/>
        <w:spacing w:before="1"/>
      </w:pPr>
      <w:bookmarkStart w:name="Muting the Microphone" w:id="20"/>
      <w:bookmarkEnd w:id="20"/>
      <w:r>
        <w:rPr>
          <w:b w:val="0"/>
        </w:rPr>
      </w:r>
      <w:r>
        <w:rPr>
          <w:color w:val="000088"/>
        </w:rPr>
        <w:t>Muting</w:t>
      </w:r>
      <w:r>
        <w:rPr>
          <w:color w:val="000088"/>
          <w:spacing w:val="3"/>
        </w:rPr>
        <w:t> </w:t>
      </w:r>
      <w:r>
        <w:rPr>
          <w:color w:val="000088"/>
        </w:rPr>
        <w:t>the</w:t>
      </w:r>
      <w:r>
        <w:rPr>
          <w:color w:val="000088"/>
          <w:spacing w:val="3"/>
        </w:rPr>
        <w:t> </w:t>
      </w:r>
      <w:r>
        <w:rPr>
          <w:color w:val="000088"/>
        </w:rPr>
        <w:t>Microphone</w:t>
      </w:r>
    </w:p>
    <w:p>
      <w:pPr>
        <w:pStyle w:val="BodyText"/>
        <w:tabs>
          <w:tab w:pos="1905" w:val="left" w:leader="none"/>
          <w:tab w:pos="2183" w:val="left" w:leader="none"/>
        </w:tabs>
        <w:spacing w:line="328" w:lineRule="auto" w:before="113"/>
        <w:ind w:left="120" w:right="99"/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3883197</wp:posOffset>
            </wp:positionH>
            <wp:positionV relativeFrom="paragraph">
              <wp:posOffset>234754</wp:posOffset>
            </wp:positionV>
            <wp:extent cx="2029351" cy="350427"/>
            <wp:effectExtent l="0" t="0" r="0" b="0"/>
            <wp:wrapNone/>
            <wp:docPr id="73" name="image30.png" descr="vvx600_recent_calls_icon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30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9351" cy="350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95.270081pt;margin-top:3.163809pt;width:28.2pt;height:29.35pt;mso-position-horizontal-relative:page;mso-position-vertical-relative:paragraph;z-index:-15910912" coordorigin="11905,63" coordsize="564,587">
            <v:shape style="position:absolute;left:11905;top:63;width:285;height:288" type="#_x0000_t75" alt="vvx500_mute_key.png" stroked="false">
              <v:imagedata r:id="rId38" o:title=""/>
            </v:shape>
            <v:shape style="position:absolute;left:12184;top:362;width:285;height:288" type="#_x0000_t75" alt="vvx500_mute_key.png" stroked="false">
              <v:imagedata r:id="rId38" o:title=""/>
            </v:shape>
            <w10:wrap type="none"/>
          </v:group>
        </w:pict>
      </w:r>
      <w:r>
        <w:rPr/>
        <w:t>During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call,</w:t>
      </w:r>
      <w:r>
        <w:rPr>
          <w:spacing w:val="-1"/>
        </w:rPr>
        <w:t> </w:t>
      </w:r>
      <w:r>
        <w:rPr/>
        <w:t>press</w:t>
        <w:tab/>
        <w:t>so</w:t>
      </w:r>
      <w:r>
        <w:rPr>
          <w:spacing w:val="-1"/>
        </w:rPr>
        <w:t> </w:t>
      </w:r>
      <w:r>
        <w:rPr/>
        <w:t>other</w:t>
      </w:r>
      <w:r>
        <w:rPr>
          <w:spacing w:val="-2"/>
        </w:rPr>
        <w:t> </w:t>
      </w:r>
      <w:r>
        <w:rPr/>
        <w:t>parties</w:t>
      </w:r>
      <w:r>
        <w:rPr>
          <w:spacing w:val="-3"/>
        </w:rPr>
        <w:t> </w:t>
      </w:r>
      <w:r>
        <w:rPr/>
        <w:t>can’t</w:t>
      </w:r>
      <w:r>
        <w:rPr>
          <w:spacing w:val="-2"/>
        </w:rPr>
        <w:t> </w:t>
      </w:r>
      <w:r>
        <w:rPr/>
        <w:t>hear</w:t>
      </w:r>
      <w:r>
        <w:rPr>
          <w:spacing w:val="-3"/>
        </w:rPr>
        <w:t> </w:t>
      </w:r>
      <w:r>
        <w:rPr/>
        <w:t>you.</w:t>
      </w:r>
      <w:r>
        <w:rPr>
          <w:spacing w:val="-37"/>
        </w:rPr>
        <w:t> </w:t>
      </w:r>
      <w:r>
        <w:rPr/>
        <w:t>To</w:t>
      </w:r>
      <w:r>
        <w:rPr>
          <w:spacing w:val="-1"/>
        </w:rPr>
        <w:t> </w:t>
      </w:r>
      <w:r>
        <w:rPr/>
        <w:t>disable</w:t>
      </w:r>
      <w:r>
        <w:rPr>
          <w:spacing w:val="-2"/>
        </w:rPr>
        <w:t> </w:t>
      </w:r>
      <w:r>
        <w:rPr/>
        <w:t>Mute,</w:t>
      </w:r>
      <w:r>
        <w:rPr>
          <w:spacing w:val="-2"/>
        </w:rPr>
        <w:t> </w:t>
      </w:r>
      <w:r>
        <w:rPr/>
        <w:t>press</w:t>
        <w:tab/>
        <w:tab/>
        <w:t>again.</w:t>
      </w:r>
    </w:p>
    <w:p>
      <w:pPr>
        <w:pStyle w:val="Heading1"/>
        <w:spacing w:before="113"/>
      </w:pPr>
      <w:r>
        <w:rPr>
          <w:b w:val="0"/>
        </w:rPr>
        <w:br w:type="column"/>
      </w:r>
      <w:bookmarkStart w:name="Using Do Not Disturb" w:id="21"/>
      <w:bookmarkEnd w:id="21"/>
      <w:r>
        <w:rPr>
          <w:b w:val="0"/>
        </w:rPr>
      </w:r>
      <w:r>
        <w:rPr>
          <w:color w:val="000088"/>
        </w:rPr>
        <w:t>Using</w:t>
      </w:r>
      <w:r>
        <w:rPr>
          <w:color w:val="000088"/>
          <w:spacing w:val="23"/>
        </w:rPr>
        <w:t> </w:t>
      </w:r>
      <w:r>
        <w:rPr>
          <w:color w:val="000088"/>
        </w:rPr>
        <w:t>Do</w:t>
      </w:r>
      <w:r>
        <w:rPr>
          <w:color w:val="000088"/>
          <w:spacing w:val="21"/>
        </w:rPr>
        <w:t> </w:t>
      </w:r>
      <w:r>
        <w:rPr>
          <w:color w:val="000088"/>
        </w:rPr>
        <w:t>Not</w:t>
      </w:r>
      <w:r>
        <w:rPr>
          <w:color w:val="000088"/>
          <w:spacing w:val="22"/>
        </w:rPr>
        <w:t> </w:t>
      </w:r>
      <w:r>
        <w:rPr>
          <w:color w:val="000088"/>
        </w:rPr>
        <w:t>Disturb</w:t>
      </w:r>
    </w:p>
    <w:p>
      <w:pPr>
        <w:pStyle w:val="BodyText"/>
        <w:spacing w:line="252" w:lineRule="auto" w:before="58"/>
        <w:ind w:left="120" w:right="281"/>
      </w:pPr>
      <w:r>
        <w:rPr/>
        <w:t>If you have a service that supports Do Not Disturb, you</w:t>
      </w:r>
      <w:r>
        <w:rPr>
          <w:spacing w:val="1"/>
        </w:rPr>
        <w:t> </w:t>
      </w:r>
      <w:r>
        <w:rPr/>
        <w:t>can enable or disable ringing. To enable or disable</w:t>
      </w:r>
      <w:r>
        <w:rPr>
          <w:spacing w:val="1"/>
        </w:rPr>
        <w:t> </w:t>
      </w:r>
      <w:r>
        <w:rPr/>
        <w:t>ringing,</w:t>
      </w:r>
      <w:r>
        <w:rPr>
          <w:spacing w:val="-2"/>
        </w:rPr>
        <w:t> </w:t>
      </w:r>
      <w:r>
        <w:rPr/>
        <w:t>tap</w:t>
      </w:r>
      <w:r>
        <w:rPr>
          <w:spacing w:val="-2"/>
        </w:rPr>
        <w:t> </w:t>
      </w:r>
      <w:r>
        <w:rPr>
          <w:b/>
        </w:rPr>
        <w:t>DND</w:t>
      </w:r>
      <w:r>
        <w:rPr>
          <w:b/>
          <w:spacing w:val="-2"/>
        </w:rPr>
        <w:t> </w:t>
      </w:r>
      <w:r>
        <w:rPr/>
        <w:t>from</w:t>
      </w:r>
      <w:r>
        <w:rPr>
          <w:spacing w:val="-1"/>
        </w:rPr>
        <w:t> </w:t>
      </w:r>
      <w:r>
        <w:rPr/>
        <w:t>Home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Lines</w:t>
      </w:r>
      <w:r>
        <w:rPr>
          <w:spacing w:val="-2"/>
        </w:rPr>
        <w:t> </w:t>
      </w:r>
      <w:r>
        <w:rPr/>
        <w:t>view.</w:t>
      </w:r>
      <w:r>
        <w:rPr>
          <w:spacing w:val="-1"/>
        </w:rPr>
        <w:t> </w:t>
      </w:r>
      <w:r>
        <w:rPr/>
        <w:t>When</w:t>
      </w:r>
      <w:r>
        <w:rPr>
          <w:spacing w:val="-2"/>
        </w:rPr>
        <w:t> </w:t>
      </w:r>
      <w:r>
        <w:rPr/>
        <w:t>Do Not</w:t>
      </w:r>
      <w:r>
        <w:rPr>
          <w:spacing w:val="-38"/>
        </w:rPr>
        <w:t> </w:t>
      </w:r>
      <w:r>
        <w:rPr/>
        <w:t>Disturb is enabled, the DND icon,</w:t>
      </w:r>
      <w:r>
        <w:rPr>
          <w:spacing w:val="40"/>
        </w:rPr>
        <w:t> </w:t>
      </w:r>
      <w:r>
        <w:rPr>
          <w:spacing w:val="-8"/>
          <w:position w:val="-5"/>
        </w:rPr>
        <w:drawing>
          <wp:inline distT="0" distB="0" distL="0" distR="0">
            <wp:extent cx="177799" cy="177787"/>
            <wp:effectExtent l="0" t="0" r="0" b="0"/>
            <wp:docPr id="75" name="image32.png" descr="vvx500_600_DND_icon.bm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32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799" cy="177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8"/>
          <w:position w:val="-5"/>
        </w:rPr>
      </w:r>
      <w:r>
        <w:rPr/>
        <w:t>, displays in the</w:t>
      </w:r>
      <w:r>
        <w:rPr>
          <w:spacing w:val="1"/>
        </w:rPr>
        <w:t> </w:t>
      </w:r>
      <w:r>
        <w:rPr/>
        <w:t>status bar.</w:t>
      </w:r>
    </w:p>
    <w:p>
      <w:pPr>
        <w:pStyle w:val="BodyText"/>
        <w:spacing w:before="62"/>
        <w:ind w:left="120"/>
      </w:pPr>
      <w:r>
        <w:rPr/>
        <w:t>If</w:t>
      </w:r>
      <w:r>
        <w:rPr>
          <w:spacing w:val="-1"/>
        </w:rPr>
        <w:t> </w:t>
      </w:r>
      <w:r>
        <w:rPr/>
        <w:t>you</w:t>
      </w:r>
      <w:r>
        <w:rPr>
          <w:spacing w:val="-1"/>
        </w:rPr>
        <w:t> </w:t>
      </w:r>
      <w:r>
        <w:rPr/>
        <w:t>have</w:t>
      </w:r>
      <w:r>
        <w:rPr>
          <w:spacing w:val="-1"/>
        </w:rPr>
        <w:t> </w:t>
      </w:r>
      <w:r>
        <w:rPr/>
        <w:t>a VVX</w:t>
      </w:r>
      <w:r>
        <w:rPr>
          <w:spacing w:val="-1"/>
        </w:rPr>
        <w:t> </w:t>
      </w:r>
      <w:r>
        <w:rPr/>
        <w:t>600, you</w:t>
      </w:r>
      <w:r>
        <w:rPr>
          <w:spacing w:val="-1"/>
        </w:rPr>
        <w:t> </w:t>
      </w:r>
      <w:r>
        <w:rPr/>
        <w:t>can</w:t>
      </w:r>
      <w:r>
        <w:rPr>
          <w:spacing w:val="-1"/>
        </w:rPr>
        <w:t> </w:t>
      </w:r>
      <w:r>
        <w:rPr/>
        <w:t>tap</w:t>
      </w:r>
      <w:r>
        <w:rPr>
          <w:spacing w:val="-9"/>
        </w:rPr>
        <w:t> </w:t>
      </w:r>
      <w:r>
        <w:rPr>
          <w:spacing w:val="-9"/>
          <w:position w:val="-5"/>
        </w:rPr>
        <w:drawing>
          <wp:inline distT="0" distB="0" distL="0" distR="0">
            <wp:extent cx="177796" cy="177784"/>
            <wp:effectExtent l="0" t="0" r="0" b="0"/>
            <wp:docPr id="77" name="image32.png" descr="vvx500_600_DND_icon.bm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32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796" cy="177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9"/>
          <w:position w:val="-5"/>
        </w:rPr>
      </w:r>
      <w:r>
        <w:rPr>
          <w:rFonts w:ascii="Times New Roman"/>
          <w:spacing w:val="1"/>
        </w:rPr>
        <w:t> </w:t>
      </w:r>
      <w:r>
        <w:rPr/>
        <w:t>to</w:t>
      </w:r>
      <w:r>
        <w:rPr>
          <w:spacing w:val="-2"/>
        </w:rPr>
        <w:t> </w:t>
      </w:r>
      <w:r>
        <w:rPr/>
        <w:t>disable</w:t>
      </w:r>
      <w:r>
        <w:rPr>
          <w:spacing w:val="-3"/>
        </w:rPr>
        <w:t> </w:t>
      </w:r>
      <w:r>
        <w:rPr/>
        <w:t>DND.</w:t>
      </w:r>
    </w:p>
    <w:p>
      <w:pPr>
        <w:pStyle w:val="Heading1"/>
        <w:spacing w:before="196"/>
      </w:pPr>
      <w:bookmarkStart w:name="Adjusting Volume" w:id="22"/>
      <w:bookmarkEnd w:id="22"/>
      <w:r>
        <w:rPr>
          <w:b w:val="0"/>
        </w:rPr>
      </w:r>
      <w:r>
        <w:rPr>
          <w:color w:val="000088"/>
        </w:rPr>
        <w:t>Adjusting</w:t>
      </w:r>
      <w:r>
        <w:rPr>
          <w:color w:val="000088"/>
          <w:spacing w:val="40"/>
        </w:rPr>
        <w:t> </w:t>
      </w:r>
      <w:r>
        <w:rPr>
          <w:color w:val="000088"/>
        </w:rPr>
        <w:t>Volume</w:t>
      </w:r>
    </w:p>
    <w:p>
      <w:pPr>
        <w:pStyle w:val="BodyText"/>
        <w:tabs>
          <w:tab w:pos="3052" w:val="left" w:leader="none"/>
          <w:tab w:pos="3305" w:val="left" w:leader="none"/>
        </w:tabs>
        <w:spacing w:line="252" w:lineRule="auto" w:before="60"/>
        <w:ind w:left="120" w:right="367" w:hanging="1"/>
      </w:pPr>
      <w:r>
        <w:rPr/>
        <w:pict>
          <v:group style="position:absolute;margin-left:883.642029pt;margin-top:4.229307pt;width:48.85pt;height:20.7pt;mso-position-horizontal-relative:page;mso-position-vertical-relative:paragraph;z-index:-15910400" coordorigin="17673,85" coordsize="977,414">
            <v:shape style="position:absolute;left:17672;top:84;width:725;height:184" type="#_x0000_t75" alt="vvx500_volume_keys.png" stroked="false">
              <v:imagedata r:id="rId40" o:title=""/>
            </v:shape>
            <v:shape style="position:absolute;left:17925;top:315;width:725;height:184" type="#_x0000_t75" alt="vvx500_volume_keys.png" stroked="false">
              <v:imagedata r:id="rId40" o:title=""/>
            </v:shape>
            <w10:wrap type="none"/>
          </v:group>
        </w:pict>
      </w:r>
      <w:r>
        <w:rPr/>
        <w:t>To</w:t>
      </w:r>
      <w:r>
        <w:rPr>
          <w:spacing w:val="-1"/>
        </w:rPr>
        <w:t> </w:t>
      </w:r>
      <w:r>
        <w:rPr/>
        <w:t>change</w:t>
      </w:r>
      <w:r>
        <w:rPr>
          <w:spacing w:val="-2"/>
        </w:rPr>
        <w:t> </w:t>
      </w:r>
      <w:r>
        <w:rPr/>
        <w:t>call</w:t>
      </w:r>
      <w:r>
        <w:rPr>
          <w:spacing w:val="-2"/>
        </w:rPr>
        <w:t> </w:t>
      </w:r>
      <w:r>
        <w:rPr/>
        <w:t>volume,</w:t>
      </w:r>
      <w:r>
        <w:rPr>
          <w:spacing w:val="-1"/>
        </w:rPr>
        <w:t> </w:t>
      </w:r>
      <w:r>
        <w:rPr/>
        <w:t>press</w:t>
        <w:tab/>
        <w:t>during a call. To</w:t>
      </w:r>
      <w:r>
        <w:rPr>
          <w:spacing w:val="-37"/>
        </w:rPr>
        <w:t> </w:t>
      </w:r>
      <w:r>
        <w:rPr/>
        <w:t>change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ringer</w:t>
      </w:r>
      <w:r>
        <w:rPr>
          <w:spacing w:val="-2"/>
        </w:rPr>
        <w:t> </w:t>
      </w:r>
      <w:r>
        <w:rPr/>
        <w:t>volume,</w:t>
      </w:r>
      <w:r>
        <w:rPr>
          <w:spacing w:val="-1"/>
        </w:rPr>
        <w:t> </w:t>
      </w:r>
      <w:r>
        <w:rPr/>
        <w:t>press</w:t>
        <w:tab/>
        <w:tab/>
        <w:t>when the</w:t>
      </w:r>
      <w:r>
        <w:rPr>
          <w:spacing w:val="1"/>
        </w:rPr>
        <w:t> </w:t>
      </w:r>
      <w:r>
        <w:rPr/>
        <w:t>phone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idle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ringing.</w:t>
      </w:r>
    </w:p>
    <w:p>
      <w:pPr>
        <w:pStyle w:val="BodyText"/>
        <w:spacing w:before="6"/>
        <w:rPr>
          <w:sz w:val="15"/>
        </w:rPr>
      </w:pPr>
    </w:p>
    <w:p>
      <w:pPr>
        <w:pStyle w:val="Heading1"/>
      </w:pPr>
      <w:bookmarkStart w:name="Updating Ringtones" w:id="23"/>
      <w:bookmarkEnd w:id="23"/>
      <w:r>
        <w:rPr>
          <w:b w:val="0"/>
        </w:rPr>
      </w:r>
      <w:r>
        <w:rPr>
          <w:color w:val="000088"/>
        </w:rPr>
        <w:t>Updating</w:t>
      </w:r>
      <w:r>
        <w:rPr>
          <w:color w:val="000088"/>
          <w:spacing w:val="45"/>
        </w:rPr>
        <w:t> </w:t>
      </w:r>
      <w:r>
        <w:rPr>
          <w:color w:val="000088"/>
        </w:rPr>
        <w:t>Ringtones</w:t>
      </w:r>
    </w:p>
    <w:p>
      <w:pPr>
        <w:spacing w:line="252" w:lineRule="auto" w:before="60"/>
        <w:ind w:left="120" w:right="362" w:firstLine="0"/>
        <w:jc w:val="both"/>
        <w:rPr>
          <w:sz w:val="18"/>
        </w:rPr>
      </w:pPr>
      <w:r>
        <w:rPr>
          <w:sz w:val="18"/>
        </w:rPr>
        <w:t>To change the incoming call ringtone, tap </w:t>
      </w:r>
      <w:r>
        <w:rPr>
          <w:b/>
          <w:sz w:val="18"/>
        </w:rPr>
        <w:t>Settings </w:t>
      </w:r>
      <w:r>
        <w:rPr>
          <w:sz w:val="18"/>
        </w:rPr>
        <w:t>from</w:t>
      </w:r>
      <w:r>
        <w:rPr>
          <w:spacing w:val="-38"/>
          <w:sz w:val="18"/>
        </w:rPr>
        <w:t> </w:t>
      </w:r>
      <w:r>
        <w:rPr>
          <w:sz w:val="18"/>
        </w:rPr>
        <w:t>Home view, and tap </w:t>
      </w:r>
      <w:r>
        <w:rPr>
          <w:b/>
          <w:sz w:val="18"/>
        </w:rPr>
        <w:t>Basic </w:t>
      </w:r>
      <w:r>
        <w:rPr>
          <w:sz w:val="18"/>
        </w:rPr>
        <w:t>&gt; </w:t>
      </w:r>
      <w:r>
        <w:rPr>
          <w:b/>
          <w:sz w:val="18"/>
        </w:rPr>
        <w:t>Ring Type. </w:t>
      </w:r>
      <w:r>
        <w:rPr>
          <w:sz w:val="18"/>
        </w:rPr>
        <w:t>Tap the ringtone</w:t>
      </w:r>
      <w:r>
        <w:rPr>
          <w:spacing w:val="-39"/>
          <w:sz w:val="18"/>
        </w:rPr>
        <w:t> </w:t>
      </w:r>
      <w:r>
        <w:rPr>
          <w:sz w:val="18"/>
        </w:rPr>
        <w:t>you</w:t>
      </w:r>
      <w:r>
        <w:rPr>
          <w:spacing w:val="-2"/>
          <w:sz w:val="18"/>
        </w:rPr>
        <w:t> </w:t>
      </w:r>
      <w:r>
        <w:rPr>
          <w:sz w:val="18"/>
        </w:rPr>
        <w:t>want.</w:t>
      </w:r>
    </w:p>
    <w:p>
      <w:pPr>
        <w:pStyle w:val="BodyText"/>
        <w:spacing w:line="252" w:lineRule="auto" w:before="59"/>
        <w:ind w:left="120" w:right="390"/>
      </w:pPr>
      <w:r>
        <w:rPr/>
        <w:t>To</w:t>
      </w:r>
      <w:r>
        <w:rPr>
          <w:spacing w:val="2"/>
        </w:rPr>
        <w:t> </w:t>
      </w:r>
      <w:r>
        <w:rPr/>
        <w:t>set</w:t>
      </w:r>
      <w:r>
        <w:rPr>
          <w:spacing w:val="1"/>
        </w:rPr>
        <w:t> </w:t>
      </w:r>
      <w:r>
        <w:rPr/>
        <w:t>a</w:t>
      </w:r>
      <w:r>
        <w:rPr>
          <w:spacing w:val="2"/>
        </w:rPr>
        <w:t> </w:t>
      </w:r>
      <w:r>
        <w:rPr/>
        <w:t>ringtone</w:t>
      </w:r>
      <w:r>
        <w:rPr>
          <w:spacing w:val="1"/>
        </w:rPr>
        <w:t> </w:t>
      </w:r>
      <w:r>
        <w:rPr/>
        <w:t>for a</w:t>
      </w:r>
      <w:r>
        <w:rPr>
          <w:spacing w:val="2"/>
        </w:rPr>
        <w:t> </w:t>
      </w:r>
      <w:r>
        <w:rPr/>
        <w:t>contact,</w:t>
      </w:r>
      <w:r>
        <w:rPr>
          <w:spacing w:val="2"/>
        </w:rPr>
        <w:t> </w:t>
      </w:r>
      <w:r>
        <w:rPr/>
        <w:t>navigate</w:t>
      </w:r>
      <w:r>
        <w:rPr>
          <w:spacing w:val="1"/>
        </w:rPr>
        <w:t> </w:t>
      </w:r>
      <w:r>
        <w:rPr/>
        <w:t>to</w:t>
      </w:r>
      <w:r>
        <w:rPr>
          <w:spacing w:val="3"/>
        </w:rPr>
        <w:t> </w:t>
      </w:r>
      <w:r>
        <w:rPr/>
        <w:t>your</w:t>
      </w:r>
      <w:r>
        <w:rPr>
          <w:spacing w:val="1"/>
        </w:rPr>
        <w:t> </w:t>
      </w:r>
      <w:r>
        <w:rPr/>
        <w:t>Contact</w:t>
      </w:r>
      <w:r>
        <w:rPr>
          <w:spacing w:val="-2"/>
        </w:rPr>
        <w:t> </w:t>
      </w:r>
      <w:r>
        <w:rPr/>
        <w:t>Directory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tap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contact.</w:t>
      </w:r>
      <w:r>
        <w:rPr>
          <w:spacing w:val="-1"/>
        </w:rPr>
        <w:t> </w:t>
      </w:r>
      <w:r>
        <w:rPr/>
        <w:t>Tap</w:t>
      </w:r>
      <w:r>
        <w:rPr>
          <w:spacing w:val="32"/>
        </w:rPr>
        <w:t> </w:t>
      </w:r>
      <w:r>
        <w:rPr>
          <w:spacing w:val="-8"/>
          <w:position w:val="-6"/>
        </w:rPr>
        <w:drawing>
          <wp:inline distT="0" distB="0" distL="0" distR="0">
            <wp:extent cx="175703" cy="164344"/>
            <wp:effectExtent l="0" t="0" r="0" b="0"/>
            <wp:docPr id="79" name="image25.png" descr="vvx500_edit_contact_icon.bm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25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703" cy="16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8"/>
          <w:position w:val="-6"/>
        </w:rPr>
      </w:r>
      <w:r>
        <w:rPr/>
        <w:t>,</w:t>
      </w:r>
      <w:r>
        <w:rPr>
          <w:spacing w:val="-3"/>
        </w:rPr>
        <w:t> </w:t>
      </w:r>
      <w:r>
        <w:rPr/>
        <w:t>update</w:t>
      </w:r>
      <w:r>
        <w:rPr>
          <w:spacing w:val="-38"/>
        </w:rPr>
        <w:t> </w:t>
      </w:r>
      <w:r>
        <w:rPr/>
        <w:t>the</w:t>
      </w:r>
      <w:r>
        <w:rPr>
          <w:spacing w:val="-2"/>
        </w:rPr>
        <w:t> </w:t>
      </w:r>
      <w:r>
        <w:rPr/>
        <w:t>contact’s</w:t>
      </w:r>
      <w:r>
        <w:rPr>
          <w:spacing w:val="-1"/>
        </w:rPr>
        <w:t> </w:t>
      </w:r>
      <w:r>
        <w:rPr>
          <w:i/>
        </w:rPr>
        <w:t>Ring Type</w:t>
      </w:r>
      <w:r>
        <w:rPr/>
        <w:t>,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tap </w:t>
      </w:r>
      <w:r>
        <w:rPr>
          <w:b/>
        </w:rPr>
        <w:t>Save</w:t>
      </w:r>
      <w:r>
        <w:rPr/>
        <w:t>.</w:t>
      </w:r>
    </w:p>
    <w:sectPr>
      <w:type w:val="continuous"/>
      <w:pgSz w:w="20160" w:h="12240" w:orient="landscape"/>
      <w:pgMar w:top="500" w:bottom="280" w:left="240" w:right="200"/>
      <w:cols w:num="4" w:equalWidth="0">
        <w:col w:w="4310" w:space="737"/>
        <w:col w:w="4352" w:space="697"/>
        <w:col w:w="4293" w:space="755"/>
        <w:col w:w="457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307" w:hanging="188"/>
      </w:pPr>
      <w:rPr>
        <w:rFonts w:hint="default" w:ascii="Symbol" w:hAnsi="Symbol" w:eastAsia="Symbol" w:cs="Symbol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09" w:hanging="18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19" w:hanging="18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29" w:hanging="18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39" w:hanging="18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48" w:hanging="18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758" w:hanging="18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68" w:hanging="18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578" w:hanging="18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Calibri" w:hAnsi="Calibri" w:eastAsia="Calibri" w:cs="Calibri"/>
      <w:b/>
      <w:bCs/>
      <w:sz w:val="20"/>
      <w:szCs w:val="20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9"/>
      <w:outlineLvl w:val="2"/>
    </w:pPr>
    <w:rPr>
      <w:rFonts w:ascii="Calibri" w:hAnsi="Calibri" w:eastAsia="Calibri" w:cs="Calibri"/>
      <w:b/>
      <w:bCs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36"/>
      <w:ind w:left="119"/>
    </w:pPr>
    <w:rPr>
      <w:rFonts w:ascii="Cambria" w:hAnsi="Cambria" w:eastAsia="Cambria" w:cs="Cambria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39"/>
      <w:ind w:left="307" w:hanging="188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83" w:lineRule="exact"/>
      <w:ind w:left="200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http://support.polycom.com/PolycomService/support/us/support/voice/business_media_phones/index.html" TargetMode="External"/><Relationship Id="rId9" Type="http://schemas.openxmlformats.org/officeDocument/2006/relationships/hyperlink" Target="http://www.polycom.com/" TargetMode="Externa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hyperlink" Target="http://support.polycom.com/UCEngAdvisories" TargetMode="External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image" Target="media/image28.png"/><Relationship Id="rId36" Type="http://schemas.openxmlformats.org/officeDocument/2006/relationships/image" Target="media/image29.png"/><Relationship Id="rId37" Type="http://schemas.openxmlformats.org/officeDocument/2006/relationships/image" Target="media/image30.png"/><Relationship Id="rId38" Type="http://schemas.openxmlformats.org/officeDocument/2006/relationships/image" Target="media/image31.png"/><Relationship Id="rId39" Type="http://schemas.openxmlformats.org/officeDocument/2006/relationships/image" Target="media/image32.png"/><Relationship Id="rId40" Type="http://schemas.openxmlformats.org/officeDocument/2006/relationships/image" Target="media/image33.png"/><Relationship Id="rId4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Polycom Inc.</dc:creator>
  <cp:keywords>"VVX 500, VVX 600, Business Media Phone, Quick User Guide"</cp:keywords>
  <dc:subject>VVX 500 and VVX 600 Quick User Guide (English)</dc:subject>
  <dc:title>Polycom VVX 500 and VVX 600 Quick User Guide</dc:title>
  <dcterms:created xsi:type="dcterms:W3CDTF">2021-02-05T13:14:22Z</dcterms:created>
  <dcterms:modified xsi:type="dcterms:W3CDTF">2021-02-05T13:14:22Z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2012-11-13T00:00:00Z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2021-02-05T00:00:00Z</vt:filetime>
  </property>
</Properties>
</file>